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24" w:rsidRPr="00D83A74" w:rsidRDefault="007C0B24" w:rsidP="007C0B24">
      <w:pPr>
        <w:pStyle w:val="a4"/>
        <w:jc w:val="left"/>
        <w:rPr>
          <w:b w:val="0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D83A74">
        <w:rPr>
          <w:b w:val="0"/>
          <w:szCs w:val="28"/>
        </w:rPr>
        <w:t>РОССИЙСКАЯ ФЕДЕРАЦИЯ</w:t>
      </w:r>
    </w:p>
    <w:p w:rsidR="007C0B24" w:rsidRPr="00D83A74" w:rsidRDefault="007C0B24" w:rsidP="007C0B24">
      <w:pPr>
        <w:ind w:left="-426"/>
        <w:jc w:val="center"/>
        <w:rPr>
          <w:bCs/>
          <w:sz w:val="28"/>
          <w:szCs w:val="28"/>
        </w:rPr>
      </w:pPr>
      <w:r w:rsidRPr="00D83A74">
        <w:rPr>
          <w:bCs/>
          <w:sz w:val="28"/>
          <w:szCs w:val="28"/>
        </w:rPr>
        <w:t>РОСТОВСКАЯ ОБЛАСТЬ</w:t>
      </w:r>
    </w:p>
    <w:p w:rsidR="007C0B24" w:rsidRPr="00D83A74" w:rsidRDefault="007C0B24" w:rsidP="007C0B24">
      <w:pPr>
        <w:pStyle w:val="2"/>
        <w:rPr>
          <w:b/>
          <w:color w:val="auto"/>
          <w:szCs w:val="28"/>
        </w:rPr>
      </w:pPr>
      <w:r w:rsidRPr="00D83A74">
        <w:rPr>
          <w:color w:val="auto"/>
          <w:szCs w:val="28"/>
        </w:rPr>
        <w:t xml:space="preserve">                      </w:t>
      </w:r>
      <w:r>
        <w:rPr>
          <w:color w:val="auto"/>
          <w:szCs w:val="28"/>
        </w:rPr>
        <w:t xml:space="preserve">                </w:t>
      </w:r>
      <w:r w:rsidRPr="00D83A74">
        <w:rPr>
          <w:color w:val="auto"/>
          <w:szCs w:val="28"/>
        </w:rPr>
        <w:t>КАМЕНСКИЙ РАЙОН</w:t>
      </w:r>
    </w:p>
    <w:p w:rsidR="007C0B24" w:rsidRPr="00D83A74" w:rsidRDefault="007C0B24" w:rsidP="007C0B24">
      <w:pPr>
        <w:jc w:val="center"/>
        <w:rPr>
          <w:sz w:val="28"/>
          <w:szCs w:val="28"/>
        </w:rPr>
      </w:pPr>
      <w:r w:rsidRPr="00D83A74">
        <w:rPr>
          <w:sz w:val="28"/>
          <w:szCs w:val="28"/>
        </w:rPr>
        <w:t>МУНИЦИПАЛЬНОЕ ОБРАЗОВАНИЕ</w:t>
      </w:r>
    </w:p>
    <w:p w:rsidR="007C0B24" w:rsidRPr="00D83A74" w:rsidRDefault="007C0B24" w:rsidP="007C0B24">
      <w:pPr>
        <w:jc w:val="center"/>
        <w:rPr>
          <w:bCs/>
          <w:sz w:val="28"/>
          <w:szCs w:val="28"/>
        </w:rPr>
      </w:pPr>
      <w:r w:rsidRPr="00D83A74">
        <w:rPr>
          <w:bCs/>
          <w:sz w:val="28"/>
          <w:szCs w:val="28"/>
        </w:rPr>
        <w:t>«СТАРОСТАНИЧНОЕ СЕЛЬСКОЕ ПОСЕЛЕНИЕ»</w:t>
      </w:r>
    </w:p>
    <w:p w:rsidR="007C0B24" w:rsidRPr="00D83A74" w:rsidRDefault="007C0B24" w:rsidP="007C0B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83A74">
        <w:rPr>
          <w:bCs/>
          <w:sz w:val="28"/>
          <w:szCs w:val="28"/>
        </w:rPr>
        <w:t>АДМИНИСТРАЦИЯ СТАРОСТАНИЧНОГО СЕЛЬСКОГО  ПОСЕЛЕНИЯ</w:t>
      </w:r>
    </w:p>
    <w:p w:rsidR="007C0B24" w:rsidRPr="00D83A74" w:rsidRDefault="007C0B24" w:rsidP="007C0B24">
      <w:pPr>
        <w:rPr>
          <w:bCs/>
          <w:sz w:val="28"/>
          <w:szCs w:val="28"/>
        </w:rPr>
      </w:pPr>
    </w:p>
    <w:p w:rsidR="007C0B24" w:rsidRPr="00D83A74" w:rsidRDefault="007C0B24" w:rsidP="007C0B24">
      <w:pPr>
        <w:jc w:val="center"/>
        <w:rPr>
          <w:bCs/>
          <w:sz w:val="28"/>
          <w:szCs w:val="28"/>
        </w:rPr>
      </w:pPr>
      <w:r w:rsidRPr="00D83A74">
        <w:rPr>
          <w:bCs/>
          <w:sz w:val="28"/>
          <w:szCs w:val="28"/>
        </w:rPr>
        <w:t>ПОСТАНОВЛЕНИЕ</w:t>
      </w:r>
    </w:p>
    <w:p w:rsidR="007C0B24" w:rsidRPr="00D83A74" w:rsidRDefault="007C0B24" w:rsidP="007C0B24">
      <w:pPr>
        <w:rPr>
          <w:sz w:val="28"/>
          <w:szCs w:val="28"/>
        </w:rPr>
      </w:pPr>
      <w:r w:rsidRPr="00D83A74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C0B24" w:rsidRPr="007C0B24" w:rsidRDefault="007C0B24" w:rsidP="007C0B24">
      <w:pPr>
        <w:rPr>
          <w:sz w:val="28"/>
          <w:szCs w:val="28"/>
        </w:rPr>
      </w:pPr>
      <w:r>
        <w:rPr>
          <w:sz w:val="28"/>
          <w:szCs w:val="28"/>
        </w:rPr>
        <w:t>25.07.2025</w:t>
      </w:r>
      <w:r w:rsidRPr="00D83A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</w:t>
      </w:r>
      <w:r w:rsidRPr="00D83A74">
        <w:rPr>
          <w:sz w:val="28"/>
          <w:szCs w:val="28"/>
        </w:rPr>
        <w:t xml:space="preserve"> </w:t>
      </w:r>
      <w:r>
        <w:rPr>
          <w:sz w:val="28"/>
          <w:szCs w:val="28"/>
        </w:rPr>
        <w:t>199</w:t>
      </w:r>
      <w:r w:rsidRPr="00D83A7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4A6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х. Старая Станица</w:t>
      </w:r>
    </w:p>
    <w:p w:rsidR="007C0B24" w:rsidRDefault="007C0B24" w:rsidP="00CB298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C0B24" w:rsidRDefault="007C0B24" w:rsidP="00CB298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CB2985" w:rsidRDefault="00CB2985" w:rsidP="00CB298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 утверждении стандартов и процедур, направленных на обеспечение добросовестной работы муниципальных служащих Администрации </w:t>
      </w:r>
      <w:r w:rsidR="00DD3B52">
        <w:rPr>
          <w:rFonts w:eastAsia="Times New Roman"/>
          <w:b/>
          <w:sz w:val="28"/>
          <w:szCs w:val="28"/>
        </w:rPr>
        <w:t xml:space="preserve">Старостаничного </w:t>
      </w:r>
      <w:r>
        <w:rPr>
          <w:rFonts w:eastAsia="Times New Roman"/>
          <w:b/>
          <w:sz w:val="28"/>
          <w:szCs w:val="28"/>
        </w:rPr>
        <w:t>сельско</w:t>
      </w:r>
      <w:r w:rsidR="00DD3B52">
        <w:rPr>
          <w:rFonts w:eastAsia="Times New Roman"/>
          <w:b/>
          <w:sz w:val="28"/>
          <w:szCs w:val="28"/>
        </w:rPr>
        <w:t xml:space="preserve">го поселения </w:t>
      </w:r>
    </w:p>
    <w:p w:rsidR="00CB2985" w:rsidRDefault="00CB2985" w:rsidP="00CB2985">
      <w:pPr>
        <w:ind w:firstLine="709"/>
        <w:jc w:val="both"/>
        <w:rPr>
          <w:rFonts w:eastAsia="Times New Roman"/>
          <w:bCs/>
          <w:color w:val="000000"/>
          <w:spacing w:val="-3"/>
          <w:sz w:val="28"/>
          <w:szCs w:val="28"/>
          <w:lang w:eastAsia="ar-SA"/>
        </w:rPr>
      </w:pPr>
    </w:p>
    <w:p w:rsidR="00CB2985" w:rsidRDefault="00CB2985" w:rsidP="00CB2985">
      <w:pPr>
        <w:pStyle w:val="a3"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</w:t>
      </w:r>
      <w:r w:rsidR="00DD3B52">
        <w:rPr>
          <w:sz w:val="28"/>
          <w:szCs w:val="28"/>
          <w:lang w:eastAsia="ar-SA"/>
        </w:rPr>
        <w:t xml:space="preserve">службе в Российской Федерации», Уставом муниципального образования «Старостаничное сельское поселение» </w:t>
      </w:r>
      <w:r w:rsidR="00DD3B52" w:rsidRPr="00DD3B52">
        <w:rPr>
          <w:b/>
          <w:sz w:val="28"/>
          <w:szCs w:val="28"/>
          <w:lang w:eastAsia="ar-SA"/>
        </w:rPr>
        <w:t>постановляет</w:t>
      </w:r>
      <w:r w:rsidRPr="00DD3B52">
        <w:rPr>
          <w:b/>
          <w:sz w:val="28"/>
          <w:szCs w:val="28"/>
          <w:lang w:eastAsia="ar-SA"/>
        </w:rPr>
        <w:t>:</w:t>
      </w:r>
    </w:p>
    <w:p w:rsidR="006B0FFE" w:rsidRDefault="006B0FFE" w:rsidP="00CB2985">
      <w:pPr>
        <w:pStyle w:val="a3"/>
        <w:ind w:firstLine="708"/>
        <w:jc w:val="both"/>
        <w:rPr>
          <w:sz w:val="28"/>
          <w:szCs w:val="28"/>
          <w:lang w:eastAsia="ar-SA"/>
        </w:rPr>
      </w:pPr>
    </w:p>
    <w:p w:rsidR="00CB2985" w:rsidRDefault="006B0FFE" w:rsidP="006B0FFE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CB2985">
        <w:rPr>
          <w:sz w:val="28"/>
          <w:szCs w:val="28"/>
          <w:lang w:eastAsia="ar-SA"/>
        </w:rPr>
        <w:t>Утвердить стандарты и процедуры, направленные на обеспечение добросовестной работы муниципальных служащих Администрации</w:t>
      </w:r>
      <w:r w:rsidR="00DD3B52">
        <w:rPr>
          <w:sz w:val="28"/>
          <w:szCs w:val="28"/>
          <w:lang w:eastAsia="ar-SA"/>
        </w:rPr>
        <w:t xml:space="preserve"> Старостаничного </w:t>
      </w:r>
      <w:r w:rsidR="00CB2985">
        <w:rPr>
          <w:sz w:val="28"/>
          <w:szCs w:val="28"/>
          <w:lang w:eastAsia="ar-SA"/>
        </w:rPr>
        <w:t xml:space="preserve"> сельского посе</w:t>
      </w:r>
      <w:r w:rsidR="00DD3B52">
        <w:rPr>
          <w:sz w:val="28"/>
          <w:szCs w:val="28"/>
          <w:lang w:eastAsia="ar-SA"/>
        </w:rPr>
        <w:t xml:space="preserve">ления </w:t>
      </w:r>
      <w:r w:rsidR="00CB2985">
        <w:rPr>
          <w:sz w:val="28"/>
          <w:szCs w:val="28"/>
          <w:lang w:eastAsia="ar-SA"/>
        </w:rPr>
        <w:t xml:space="preserve"> согласно приложению</w:t>
      </w:r>
      <w:r>
        <w:rPr>
          <w:sz w:val="28"/>
          <w:szCs w:val="28"/>
          <w:lang w:eastAsia="ar-SA"/>
        </w:rPr>
        <w:t>.</w:t>
      </w:r>
    </w:p>
    <w:p w:rsidR="006B0FFE" w:rsidRPr="00665EDD" w:rsidRDefault="00CB2985" w:rsidP="006B0FF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Настоящее постановление разместить на информационном стенде и офиц</w:t>
      </w:r>
      <w:r w:rsidR="00DD3B52">
        <w:rPr>
          <w:sz w:val="28"/>
          <w:szCs w:val="28"/>
          <w:lang w:eastAsia="en-US"/>
        </w:rPr>
        <w:t xml:space="preserve">иальном </w:t>
      </w:r>
      <w:r>
        <w:rPr>
          <w:sz w:val="28"/>
          <w:szCs w:val="28"/>
          <w:lang w:eastAsia="en-US"/>
        </w:rPr>
        <w:t>сайте Администрации</w:t>
      </w:r>
      <w:r w:rsidR="00DD3B52">
        <w:rPr>
          <w:sz w:val="28"/>
          <w:szCs w:val="28"/>
          <w:lang w:eastAsia="en-US"/>
        </w:rPr>
        <w:t xml:space="preserve"> Старостаничного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="006B0FFE" w:rsidRPr="006B0FFE">
        <w:rPr>
          <w:sz w:val="28"/>
          <w:szCs w:val="28"/>
        </w:rPr>
        <w:t xml:space="preserve"> </w:t>
      </w:r>
      <w:hyperlink r:id="rId5" w:history="1">
        <w:r w:rsidR="006B0FFE" w:rsidRPr="00665EDD">
          <w:rPr>
            <w:rStyle w:val="a6"/>
            <w:color w:val="auto"/>
            <w:sz w:val="28"/>
            <w:szCs w:val="28"/>
          </w:rPr>
          <w:t>https://starostanichnoe.ru/</w:t>
        </w:r>
      </w:hyperlink>
      <w:r w:rsidR="006B0FFE" w:rsidRPr="00665EDD">
        <w:rPr>
          <w:sz w:val="28"/>
          <w:szCs w:val="28"/>
        </w:rPr>
        <w:t>.</w:t>
      </w:r>
    </w:p>
    <w:p w:rsidR="00CB2985" w:rsidRDefault="00CB2985" w:rsidP="006B0FF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B2985" w:rsidRDefault="00CB2985" w:rsidP="006B0FFE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постановление вступает в силу со дн</w:t>
      </w:r>
      <w:r w:rsidR="00DD3B52">
        <w:rPr>
          <w:sz w:val="28"/>
          <w:szCs w:val="28"/>
          <w:lang w:eastAsia="en-US"/>
        </w:rPr>
        <w:t>я его официального обнародования</w:t>
      </w:r>
      <w:r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CB2985" w:rsidRDefault="00CB2985" w:rsidP="006B0FFE">
      <w:pPr>
        <w:pStyle w:val="a3"/>
        <w:jc w:val="both"/>
        <w:rPr>
          <w:sz w:val="28"/>
          <w:szCs w:val="28"/>
          <w:lang w:eastAsia="en-US"/>
        </w:rPr>
      </w:pPr>
    </w:p>
    <w:p w:rsidR="00CB2985" w:rsidRDefault="00CB2985" w:rsidP="00CB2985">
      <w:pPr>
        <w:jc w:val="both"/>
        <w:rPr>
          <w:rFonts w:eastAsia="Times New Roman"/>
          <w:spacing w:val="-1"/>
          <w:sz w:val="28"/>
          <w:lang w:eastAsia="ar-SA"/>
        </w:rPr>
      </w:pPr>
    </w:p>
    <w:p w:rsidR="00CB2985" w:rsidRDefault="00CB2985" w:rsidP="00CB2985">
      <w:pPr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985" w:rsidRDefault="00DD3B52" w:rsidP="00CB2985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B2985" w:rsidRDefault="00DD3B52" w:rsidP="00DD3B52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Старостаничного сельского поселения                                          Н.П. Куртенок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990601" w:rsidRDefault="00990601" w:rsidP="006B0FFE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</w:p>
    <w:p w:rsidR="00CB2985" w:rsidRPr="00990601" w:rsidRDefault="00CB2985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990601">
        <w:rPr>
          <w:color w:val="000000"/>
          <w:sz w:val="28"/>
          <w:szCs w:val="28"/>
        </w:rPr>
        <w:lastRenderedPageBreak/>
        <w:t>Приложение</w:t>
      </w:r>
    </w:p>
    <w:p w:rsidR="00CB2985" w:rsidRPr="00990601" w:rsidRDefault="00CB2985" w:rsidP="00CB298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990601">
        <w:rPr>
          <w:color w:val="000000"/>
          <w:sz w:val="28"/>
          <w:szCs w:val="28"/>
        </w:rPr>
        <w:t xml:space="preserve">к постановлению Администрации </w:t>
      </w:r>
      <w:r w:rsidR="00990601" w:rsidRPr="00990601">
        <w:rPr>
          <w:color w:val="000000"/>
          <w:sz w:val="28"/>
          <w:szCs w:val="28"/>
        </w:rPr>
        <w:t xml:space="preserve"> Старостаничного</w:t>
      </w:r>
    </w:p>
    <w:p w:rsidR="00CB2985" w:rsidRPr="00990601" w:rsidRDefault="00CB2985" w:rsidP="0099060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990601">
        <w:rPr>
          <w:color w:val="000000"/>
          <w:sz w:val="28"/>
          <w:szCs w:val="28"/>
        </w:rPr>
        <w:t>сельского поселения</w:t>
      </w:r>
      <w:r w:rsidR="00990601" w:rsidRPr="00990601">
        <w:rPr>
          <w:color w:val="000000"/>
          <w:sz w:val="28"/>
          <w:szCs w:val="28"/>
        </w:rPr>
        <w:t xml:space="preserve"> 25.07.2025</w:t>
      </w:r>
      <w:r w:rsidR="004A6D3F">
        <w:rPr>
          <w:color w:val="000000"/>
          <w:sz w:val="28"/>
          <w:szCs w:val="28"/>
        </w:rPr>
        <w:t xml:space="preserve"> № 199</w:t>
      </w:r>
      <w:r w:rsidRPr="00990601">
        <w:rPr>
          <w:color w:val="000000"/>
          <w:sz w:val="28"/>
          <w:szCs w:val="28"/>
        </w:rPr>
        <w:t xml:space="preserve"> </w:t>
      </w:r>
    </w:p>
    <w:p w:rsidR="00CB2985" w:rsidRDefault="00CB2985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Стандарты и процедуры, направленные на обеспечение добросовестной работы муниципальных служащих Администрации</w:t>
      </w:r>
      <w:r w:rsidR="00990601">
        <w:rPr>
          <w:b/>
          <w:color w:val="000000"/>
          <w:sz w:val="28"/>
          <w:szCs w:val="28"/>
        </w:rPr>
        <w:t xml:space="preserve"> Старостаничного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990601" w:rsidRDefault="00990601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990601" w:rsidRDefault="00990601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990601" w:rsidRDefault="00CB2985" w:rsidP="0099060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Термины и определения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выявлению, предупреждению, пресечению, раскрытию и расследованию</w:t>
      </w:r>
    </w:p>
    <w:p w:rsidR="00CB2985" w:rsidRDefault="00CB2985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коррупционных правонарушений (борьба с коррупцией);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</w:t>
      </w:r>
      <w:r>
        <w:rPr>
          <w:color w:val="000000"/>
          <w:sz w:val="28"/>
          <w:szCs w:val="28"/>
        </w:rPr>
        <w:lastRenderedPageBreak/>
        <w:t>(бездействию), а</w:t>
      </w:r>
      <w:proofErr w:type="gramEnd"/>
      <w:r>
        <w:rPr>
          <w:color w:val="000000"/>
          <w:sz w:val="28"/>
          <w:szCs w:val="28"/>
        </w:rPr>
        <w:t xml:space="preserve"> равно за общее покровительство или попустительство по службе.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color w:val="000000"/>
          <w:sz w:val="28"/>
          <w:szCs w:val="28"/>
        </w:rPr>
        <w:t xml:space="preserve"> (представителем организации) которой он является.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Основные принципы противодействия коррупции в организации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Принцип соответствия политики организации действующему законодательству и общепринятым нормам.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реализуемых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Принцип личного примера руководства.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Принцип вовлеченности работников.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Информированность работников организации о положениях </w:t>
      </w:r>
      <w:proofErr w:type="spellStart"/>
      <w:r>
        <w:rPr>
          <w:color w:val="000000"/>
          <w:sz w:val="28"/>
          <w:szCs w:val="28"/>
        </w:rPr>
        <w:t>антикоррупционного</w:t>
      </w:r>
      <w:proofErr w:type="spellEnd"/>
      <w:r>
        <w:rPr>
          <w:color w:val="000000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стандартов и процедур.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Принцип соразмерности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процедур риску коррупции.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</w:t>
      </w:r>
      <w:r>
        <w:rPr>
          <w:color w:val="000000"/>
          <w:sz w:val="28"/>
          <w:szCs w:val="28"/>
        </w:rPr>
        <w:lastRenderedPageBreak/>
        <w:t>существующих в деятельности учреждения коррупционных рисков.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Принцип эффективности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процедур.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в организации таких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color w:val="000000"/>
          <w:sz w:val="28"/>
          <w:szCs w:val="28"/>
        </w:rPr>
        <w:t>приносят значимый результат</w:t>
      </w:r>
      <w:proofErr w:type="gramEnd"/>
      <w:r>
        <w:rPr>
          <w:color w:val="000000"/>
          <w:sz w:val="28"/>
          <w:szCs w:val="28"/>
        </w:rPr>
        <w:t>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Принцип ответственности и неотвратимости наказания.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политики.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Принцип постоянного контроля и регулярного мониторинга.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стандартов и процедур, а также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их исполнением.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Общие подходы к реализации </w:t>
      </w:r>
      <w:proofErr w:type="spellStart"/>
      <w:r>
        <w:rPr>
          <w:b/>
          <w:color w:val="000000"/>
          <w:sz w:val="28"/>
          <w:szCs w:val="28"/>
        </w:rPr>
        <w:t>антикоррупционной</w:t>
      </w:r>
      <w:proofErr w:type="spellEnd"/>
      <w:r>
        <w:rPr>
          <w:b/>
          <w:color w:val="000000"/>
          <w:sz w:val="28"/>
          <w:szCs w:val="28"/>
        </w:rPr>
        <w:t xml:space="preserve"> политики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обязанности работников в связи с предупреждением и противодействием коррупции следующие: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незамедлительно информировать непосредственного руководителя / лицо, ответственное за реализацию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политики / руководство организации о случаях склонения работника к совершению коррупционных правонарушений;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незамедлительно информировать непосредственного начальника / лицо, ответственное за реализацию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Определение должностного лица, ответственного 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противодействие коррупции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проведения оценки коррупционных рисков;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оценки результатов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работы и подготовка соответствующих отчетных материалов руководству организации.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Оценка коррупционных рисков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color w:val="000000"/>
          <w:sz w:val="28"/>
          <w:szCs w:val="28"/>
        </w:rPr>
        <w:t>правонарушений</w:t>
      </w:r>
      <w:proofErr w:type="gramEnd"/>
      <w:r>
        <w:rPr>
          <w:color w:val="000000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>
        <w:rPr>
          <w:color w:val="000000"/>
          <w:sz w:val="28"/>
          <w:szCs w:val="28"/>
        </w:rPr>
        <w:t>подпроцессы</w:t>
      </w:r>
      <w:proofErr w:type="spellEnd"/>
      <w:r>
        <w:rPr>
          <w:color w:val="000000"/>
          <w:sz w:val="28"/>
          <w:szCs w:val="28"/>
        </w:rPr>
        <w:t>);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выделить «критические точки» - для каждого бизнес-процесса определить те элементы (</w:t>
      </w:r>
      <w:proofErr w:type="spellStart"/>
      <w:r>
        <w:rPr>
          <w:color w:val="000000"/>
          <w:sz w:val="28"/>
          <w:szCs w:val="28"/>
        </w:rPr>
        <w:t>подпроцессы</w:t>
      </w:r>
      <w:proofErr w:type="spellEnd"/>
      <w:r>
        <w:rPr>
          <w:color w:val="000000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</w:t>
      </w:r>
      <w:proofErr w:type="spellStart"/>
      <w:r>
        <w:rPr>
          <w:color w:val="000000"/>
          <w:sz w:val="28"/>
          <w:szCs w:val="28"/>
        </w:rPr>
        <w:t>подпроцесса</w:t>
      </w:r>
      <w:proofErr w:type="spellEnd"/>
      <w:r>
        <w:rPr>
          <w:color w:val="000000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вероятные формы осуществления коррупционных платежей.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Выявление и урегулирование конфликта интересов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color w:val="000000"/>
          <w:sz w:val="28"/>
          <w:szCs w:val="28"/>
        </w:rPr>
        <w:t>репутационных</w:t>
      </w:r>
      <w:proofErr w:type="spellEnd"/>
      <w:r>
        <w:rPr>
          <w:color w:val="000000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баланса интересов организации и работника при урегулировании конфликта интересов;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разрешения конфликта интересов: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пересмотр и изменение функциональных обязанностей работника;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передача работником принадлежащего ему имущества, являющегося </w:t>
      </w:r>
      <w:r>
        <w:rPr>
          <w:color w:val="000000"/>
          <w:sz w:val="28"/>
          <w:szCs w:val="28"/>
        </w:rPr>
        <w:lastRenderedPageBreak/>
        <w:t>основой</w:t>
      </w:r>
    </w:p>
    <w:p w:rsidR="00CB2985" w:rsidRDefault="00CB2985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возникновения конфликта интересов, в доверительное управление;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увольнение работника из организации по инициативе работника;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CB2985" w:rsidRDefault="00CB2985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Внедрение стандартов поведения работников организации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элементом работы по предупреждению коррупции является внедрение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Как </w:t>
      </w:r>
      <w:proofErr w:type="gramStart"/>
      <w:r>
        <w:rPr>
          <w:color w:val="000000"/>
          <w:sz w:val="28"/>
          <w:szCs w:val="28"/>
        </w:rPr>
        <w:t>правило</w:t>
      </w:r>
      <w:proofErr w:type="gramEnd"/>
      <w:r>
        <w:rPr>
          <w:color w:val="000000"/>
          <w:sz w:val="28"/>
          <w:szCs w:val="28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</w:p>
    <w:p w:rsidR="00CB2985" w:rsidRDefault="00CB2985" w:rsidP="00CB298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в целом.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Консультирование и обучение работников организации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</w:t>
      </w:r>
      <w:proofErr w:type="gramStart"/>
      <w:r>
        <w:rPr>
          <w:color w:val="000000"/>
          <w:sz w:val="28"/>
          <w:szCs w:val="28"/>
        </w:rPr>
        <w:t>обучения работников по вопросам</w:t>
      </w:r>
      <w:proofErr w:type="gramEnd"/>
      <w:r>
        <w:rPr>
          <w:color w:val="000000"/>
          <w:sz w:val="28"/>
          <w:szCs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выявление и разрешение конфликта интересов при выполнении трудовых обязанностей;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9906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Принятие мер по предупреждению коррупции при взаимодействии с </w:t>
      </w:r>
      <w:proofErr w:type="spellStart"/>
      <w:proofErr w:type="gramStart"/>
      <w:r>
        <w:rPr>
          <w:b/>
          <w:color w:val="000000"/>
          <w:sz w:val="28"/>
          <w:szCs w:val="28"/>
        </w:rPr>
        <w:t>организациями-контрагентам</w:t>
      </w:r>
      <w:proofErr w:type="spellEnd"/>
      <w:proofErr w:type="gramEnd"/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Сотрудничество с правоохранительными органами </w:t>
      </w:r>
    </w:p>
    <w:p w:rsidR="00CB2985" w:rsidRDefault="00CB2985" w:rsidP="00CB2985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сфере противодействия коррупции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 организац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сотрудникам следует оказывать поддержку в выявлении и расследовании правоохранительными органами </w:t>
      </w:r>
      <w:r>
        <w:rPr>
          <w:color w:val="000000"/>
          <w:sz w:val="28"/>
          <w:szCs w:val="28"/>
        </w:rPr>
        <w:lastRenderedPageBreak/>
        <w:t>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CB2985" w:rsidRDefault="00CB2985" w:rsidP="00CB2985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C355F" w:rsidRDefault="00BC355F"/>
    <w:sectPr w:rsidR="00BC355F" w:rsidSect="00BC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985"/>
    <w:rsid w:val="00086442"/>
    <w:rsid w:val="00244015"/>
    <w:rsid w:val="004A6D3F"/>
    <w:rsid w:val="00506110"/>
    <w:rsid w:val="0060040F"/>
    <w:rsid w:val="00665EDD"/>
    <w:rsid w:val="006B0FFE"/>
    <w:rsid w:val="007C0B24"/>
    <w:rsid w:val="00870AF8"/>
    <w:rsid w:val="00990601"/>
    <w:rsid w:val="00A37A8F"/>
    <w:rsid w:val="00BC355F"/>
    <w:rsid w:val="00BF736D"/>
    <w:rsid w:val="00CB2985"/>
    <w:rsid w:val="00D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0B24"/>
    <w:pPr>
      <w:keepNext/>
      <w:ind w:left="709"/>
      <w:outlineLvl w:val="1"/>
    </w:pPr>
    <w:rPr>
      <w:rFonts w:eastAsia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9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B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7C0B24"/>
    <w:pPr>
      <w:spacing w:before="240" w:after="60"/>
      <w:jc w:val="center"/>
      <w:outlineLvl w:val="0"/>
    </w:pPr>
    <w:rPr>
      <w:rFonts w:ascii="Cambria" w:eastAsia="Times New Roman" w:hAnsi="Cambria"/>
      <w:b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7C0B24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6B0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arostanich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AA7E-2399-4237-BABB-A1D51C97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2025-07-28T05:58:00Z</cp:lastPrinted>
  <dcterms:created xsi:type="dcterms:W3CDTF">2025-07-25T08:11:00Z</dcterms:created>
  <dcterms:modified xsi:type="dcterms:W3CDTF">2025-07-28T11:00:00Z</dcterms:modified>
</cp:coreProperties>
</file>