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DE" w:rsidRPr="00C47F16" w:rsidRDefault="00EE0CDE" w:rsidP="00EE0CDE">
      <w:pPr>
        <w:pStyle w:val="Standard"/>
        <w:rPr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                                                  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МБУК ССП «СЦБ»</w:t>
      </w:r>
    </w:p>
    <w:p w:rsidR="00EE0CDE" w:rsidRPr="00C47F16" w:rsidRDefault="00EE0CDE" w:rsidP="00EE0CDE">
      <w:pPr>
        <w:pStyle w:val="Standard"/>
        <w:rPr>
          <w:b/>
          <w:sz w:val="28"/>
          <w:szCs w:val="28"/>
          <w:lang w:val="ru-RU"/>
        </w:rPr>
      </w:pPr>
      <w:r w:rsidRPr="00C47F16">
        <w:rPr>
          <w:b/>
          <w:sz w:val="28"/>
          <w:szCs w:val="28"/>
          <w:lang w:val="ru-RU"/>
        </w:rPr>
        <w:t xml:space="preserve">                     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</w:t>
      </w:r>
    </w:p>
    <w:p w:rsidR="00EE0CDE" w:rsidRPr="00C47F16" w:rsidRDefault="00EE0CDE" w:rsidP="00EE0CDE">
      <w:pPr>
        <w:pStyle w:val="Standard"/>
        <w:rPr>
          <w:sz w:val="28"/>
          <w:szCs w:val="28"/>
          <w:lang w:val="ru-RU"/>
        </w:rPr>
      </w:pPr>
      <w:r w:rsidRPr="00C47F16"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 w:rsidRPr="00C47F16">
        <w:rPr>
          <w:b/>
          <w:sz w:val="28"/>
          <w:szCs w:val="28"/>
          <w:lang w:val="ru-RU"/>
        </w:rPr>
        <w:t>План  работы</w:t>
      </w:r>
    </w:p>
    <w:p w:rsidR="00EE0CDE" w:rsidRPr="00C47F16" w:rsidRDefault="00EE0CDE" w:rsidP="00EE0CDE">
      <w:pPr>
        <w:pStyle w:val="Standard"/>
        <w:rPr>
          <w:b/>
          <w:sz w:val="28"/>
          <w:szCs w:val="28"/>
          <w:lang w:val="ru-RU"/>
        </w:rPr>
      </w:pPr>
      <w:r w:rsidRPr="00C47F16">
        <w:rPr>
          <w:b/>
          <w:sz w:val="28"/>
          <w:szCs w:val="28"/>
          <w:lang w:val="ru-RU"/>
        </w:rPr>
        <w:t xml:space="preserve">                       Старостаничной сельской детской  библиотеки</w:t>
      </w:r>
    </w:p>
    <w:p w:rsidR="00EE0CDE" w:rsidRDefault="00EE0CDE" w:rsidP="00EE0CDE">
      <w:pPr>
        <w:pStyle w:val="Standard"/>
        <w:rPr>
          <w:b/>
          <w:sz w:val="28"/>
          <w:szCs w:val="28"/>
        </w:rPr>
      </w:pPr>
      <w:r w:rsidRPr="00C47F16">
        <w:rPr>
          <w:b/>
          <w:sz w:val="28"/>
          <w:szCs w:val="28"/>
          <w:lang w:val="ru-RU"/>
        </w:rPr>
        <w:t xml:space="preserve">                                                </w:t>
      </w:r>
      <w:r>
        <w:rPr>
          <w:b/>
          <w:sz w:val="28"/>
          <w:szCs w:val="28"/>
        </w:rPr>
        <w:t>на май 2015 года</w:t>
      </w:r>
    </w:p>
    <w:p w:rsidR="00EE0CDE" w:rsidRDefault="00EE0CDE" w:rsidP="00EE0CD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E0CDE" w:rsidRDefault="00EE0CDE" w:rsidP="00EE0CDE">
      <w:pPr>
        <w:pStyle w:val="Standard"/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</w:t>
      </w:r>
      <w:r>
        <w:rPr>
          <w:rFonts w:eastAsia="Times New Roman" w:cs="Times New Roman"/>
          <w:color w:val="auto"/>
          <w:lang w:val="ru-RU" w:bidi="ar-SA"/>
        </w:rPr>
        <w:t xml:space="preserve">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color w:val="auto"/>
          <w:sz w:val="32"/>
          <w:szCs w:val="32"/>
          <w:lang w:val="ru-RU" w:bidi="ar-SA"/>
        </w:rPr>
        <w:t xml:space="preserve">    </w:t>
      </w:r>
      <w:r>
        <w:rPr>
          <w:rFonts w:eastAsia="Times New Roman" w:cs="Times New Roman"/>
          <w:color w:val="auto"/>
          <w:sz w:val="32"/>
          <w:szCs w:val="32"/>
          <w:lang w:val="ru-RU" w:bidi="ar-SA"/>
        </w:rPr>
        <w:t xml:space="preserve">       </w:t>
      </w:r>
      <w:r>
        <w:rPr>
          <w:rFonts w:eastAsia="Times New Roman" w:cs="Times New Roman"/>
          <w:color w:val="auto"/>
          <w:sz w:val="36"/>
          <w:szCs w:val="36"/>
          <w:lang w:val="ru-RU" w:bidi="ar-SA"/>
        </w:rPr>
        <w:t xml:space="preserve">          </w:t>
      </w:r>
      <w:r>
        <w:rPr>
          <w:rFonts w:eastAsia="Times New Roman" w:cs="Times New Roman"/>
          <w:b/>
          <w:bCs/>
          <w:color w:val="auto"/>
          <w:sz w:val="36"/>
          <w:szCs w:val="36"/>
          <w:lang w:val="ru-RU" w:bidi="ar-SA"/>
        </w:rPr>
        <w:t xml:space="preserve">  </w:t>
      </w:r>
    </w:p>
    <w:p w:rsidR="00EE0CDE" w:rsidRDefault="00EE0CDE" w:rsidP="00EE0CDE">
      <w:pPr>
        <w:pStyle w:val="Standard"/>
        <w:rPr>
          <w:b/>
          <w:sz w:val="28"/>
          <w:szCs w:val="28"/>
        </w:rPr>
      </w:pPr>
    </w:p>
    <w:p w:rsidR="00EE0CDE" w:rsidRDefault="00EE0CDE" w:rsidP="00EE0C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212"/>
        <w:gridCol w:w="1034"/>
        <w:gridCol w:w="1605"/>
        <w:gridCol w:w="1092"/>
        <w:gridCol w:w="2118"/>
      </w:tblGrid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</w:pPr>
            <w:r>
              <w:t>№</w:t>
            </w:r>
          </w:p>
          <w:p w:rsidR="00EE0CDE" w:rsidRDefault="00EE0CDE" w:rsidP="00F54D85">
            <w:pPr>
              <w:pStyle w:val="TableContents"/>
            </w:pPr>
            <w:r>
              <w:t xml:space="preserve"> </w:t>
            </w:r>
            <w:r>
              <w:rPr>
                <w:lang w:val="ru-RU"/>
              </w:rPr>
              <w:t>п\п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Место проведения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кого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</w:pPr>
            <w:r>
              <w:t>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Позн.час: «Пусть всегда будет солнце»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всех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Буданова Н Ю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snapToGrid w:val="0"/>
              <w:rPr>
                <w:rFonts w:cs="Arial"/>
                <w:lang w:val="ru-RU"/>
              </w:rPr>
            </w:pPr>
            <w:r w:rsidRPr="00C47F16">
              <w:rPr>
                <w:rFonts w:cs="Arial"/>
                <w:lang w:val="ru-RU"/>
              </w:rPr>
              <w:t>Акция «Читаем детям о войне»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04.05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11-00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1-2 кл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Буданова Н Ю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rPr>
                <w:rFonts w:cs="Arial"/>
              </w:rPr>
            </w:pPr>
            <w:r>
              <w:rPr>
                <w:rFonts w:cs="Arial"/>
              </w:rPr>
              <w:t xml:space="preserve"> Викторина: «Становится историей война»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tabs>
                <w:tab w:val="left" w:pos="5775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>05.05</w:t>
            </w:r>
          </w:p>
          <w:p w:rsidR="00EE0CDE" w:rsidRDefault="00EE0CDE" w:rsidP="00F54D85">
            <w:pPr>
              <w:pStyle w:val="Standard"/>
              <w:tabs>
                <w:tab w:val="left" w:pos="5775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>13-00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  <w:jc w:val="both"/>
            </w:pPr>
            <w:r>
              <w:t xml:space="preserve"> биб-ка   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7 кл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Буданова Н.Ю..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snapToGrid w:val="0"/>
              <w:rPr>
                <w:lang w:val="ru-RU"/>
              </w:rPr>
            </w:pPr>
            <w:r w:rsidRPr="00C47F16">
              <w:rPr>
                <w:lang w:val="ru-RU"/>
              </w:rPr>
              <w:t>Обзор: «Ты хочешь мира? Вспомни о войне»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  <w:jc w:val="both"/>
            </w:pPr>
            <w:r>
              <w:t>06.05</w:t>
            </w:r>
          </w:p>
          <w:p w:rsidR="00EE0CDE" w:rsidRDefault="00EE0CDE" w:rsidP="00F54D85">
            <w:pPr>
              <w:pStyle w:val="Standard"/>
              <w:snapToGrid w:val="0"/>
              <w:jc w:val="both"/>
            </w:pPr>
            <w:r>
              <w:t>11-00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всех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Буданова Н Ю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snapToGrid w:val="0"/>
              <w:rPr>
                <w:rFonts w:cs="Arial"/>
                <w:lang w:val="ru-RU"/>
              </w:rPr>
            </w:pPr>
            <w:r w:rsidRPr="00C47F16">
              <w:rPr>
                <w:rFonts w:cs="Arial"/>
                <w:lang w:val="ru-RU"/>
              </w:rPr>
              <w:t>Кн. выставка: «О войне расскажет книга»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Весь период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всех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Буданова Н.Ю.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snapToGrid w:val="0"/>
              <w:rPr>
                <w:rFonts w:cs="Arial"/>
                <w:lang w:val="ru-RU"/>
              </w:rPr>
            </w:pPr>
            <w:r w:rsidRPr="00C47F16">
              <w:rPr>
                <w:rFonts w:cs="Arial"/>
                <w:lang w:val="ru-RU"/>
              </w:rPr>
              <w:t xml:space="preserve"> Митинг: «День Победы, правды и добра»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09.05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У памятника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всех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Буданова Н.Ю.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E0CDE" w:rsidRPr="00C47F16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snapToGrid w:val="0"/>
              <w:rPr>
                <w:lang w:val="ru-RU"/>
              </w:rPr>
            </w:pPr>
            <w:r w:rsidRPr="00C47F16">
              <w:rPr>
                <w:lang w:val="ru-RU"/>
              </w:rPr>
              <w:t>День читающих семей:</w:t>
            </w:r>
          </w:p>
          <w:p w:rsidR="00EE0CDE" w:rsidRPr="00C47F16" w:rsidRDefault="00EE0CDE" w:rsidP="00F54D85">
            <w:pPr>
              <w:pStyle w:val="Standard"/>
              <w:snapToGrid w:val="0"/>
              <w:rPr>
                <w:lang w:val="ru-RU"/>
              </w:rPr>
            </w:pPr>
            <w:r w:rsidRPr="00C47F16">
              <w:rPr>
                <w:lang w:val="ru-RU"/>
              </w:rPr>
              <w:t>« Книжный свет моей семьи!»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14.05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13-00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Для всех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Козина Т Ф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Буданова Н Ю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rPr>
                <w:lang w:val="ru-RU"/>
              </w:rPr>
            </w:pPr>
            <w:r w:rsidRPr="00C47F16">
              <w:rPr>
                <w:lang w:val="ru-RU"/>
              </w:rPr>
              <w:t>Библ. урок: “Справочный аппарат библиотеки и его роль в поиске информации”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18.05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13-00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 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9 кл.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20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</w:pPr>
            <w:r>
              <w:t>Буданова Н.Ю.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Тем. полка: « Талант великий, как Россия»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EE0CDE" w:rsidRDefault="00EE0CDE" w:rsidP="00F54D8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Для всех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Буданова Н.Ю.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Последний звонок: «Прощай школа»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25.05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9-00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школа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9-11кл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250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</w:pPr>
            <w:r>
              <w:t>Буравкова Е.С.</w:t>
            </w:r>
          </w:p>
        </w:tc>
      </w:tr>
      <w:tr w:rsidR="00EE0CDE" w:rsidRPr="00C47F16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Знакомство с профессией: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«Профессия - библиотекарь»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sz w:val="28"/>
                <w:szCs w:val="28"/>
              </w:rPr>
            </w:pPr>
            <w:r w:rsidRPr="00C47F16">
              <w:rPr>
                <w:sz w:val="28"/>
                <w:szCs w:val="28"/>
                <w:lang w:val="ru-RU"/>
              </w:rPr>
              <w:t xml:space="preserve"> </w:t>
            </w:r>
            <w:r>
              <w:t>26.05</w:t>
            </w:r>
          </w:p>
          <w:p w:rsidR="00EE0CDE" w:rsidRDefault="00EE0CDE" w:rsidP="00F54D8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 кл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Козина Т.Ф.</w:t>
            </w:r>
          </w:p>
          <w:p w:rsidR="00EE0CDE" w:rsidRDefault="00EE0CDE" w:rsidP="00F54D8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Буданова Н.Ю.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 w:rsidRPr="00C47F16">
              <w:rPr>
                <w:lang w:val="ru-RU"/>
              </w:rPr>
              <w:t xml:space="preserve"> </w:t>
            </w:r>
            <w:r>
              <w:t>13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Бенифис  : «Библиотека в кадре 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27.05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11-00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 биб-ка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Для всех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Все работники</w:t>
            </w:r>
          </w:p>
        </w:tc>
      </w:tr>
      <w:tr w:rsidR="00EE0CDE" w:rsidTr="00F54D8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jc w:val="center"/>
            </w:pPr>
            <w:r>
              <w:t xml:space="preserve"> 14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Pr="00C47F16" w:rsidRDefault="00EE0CDE" w:rsidP="00F54D85">
            <w:pPr>
              <w:pStyle w:val="Standard"/>
              <w:rPr>
                <w:lang w:val="ru-RU"/>
              </w:rPr>
            </w:pPr>
            <w:r w:rsidRPr="00C47F16">
              <w:rPr>
                <w:lang w:val="ru-RU"/>
              </w:rPr>
              <w:t xml:space="preserve"> Информационный час: «Соблазн велик, но жизнь дороже»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31.05</w:t>
            </w:r>
          </w:p>
          <w:p w:rsidR="00EE0CDE" w:rsidRDefault="00EE0CDE" w:rsidP="00F54D85">
            <w:pPr>
              <w:pStyle w:val="Standard"/>
              <w:snapToGrid w:val="0"/>
            </w:pPr>
            <w:r>
              <w:t>11-00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 xml:space="preserve">    биб-ка</w:t>
            </w:r>
          </w:p>
          <w:p w:rsidR="00EE0CDE" w:rsidRDefault="00EE0CDE" w:rsidP="00F54D85">
            <w:pPr>
              <w:pStyle w:val="Standard"/>
              <w:snapToGrid w:val="0"/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Standard"/>
              <w:snapToGrid w:val="0"/>
            </w:pPr>
            <w:r>
              <w:t>Для всех</w:t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DE" w:rsidRDefault="00EE0CDE" w:rsidP="00F54D85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Буданова Н.Ю.</w:t>
            </w:r>
          </w:p>
        </w:tc>
      </w:tr>
    </w:tbl>
    <w:p w:rsidR="00EE0CDE" w:rsidRDefault="00EE0CDE" w:rsidP="00EE0C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EE0CDE" w:rsidRDefault="00EE0CDE" w:rsidP="00EE0CDE">
      <w:pPr>
        <w:pStyle w:val="Standard"/>
        <w:rPr>
          <w:b/>
          <w:bCs/>
          <w:sz w:val="28"/>
          <w:szCs w:val="28"/>
        </w:rPr>
      </w:pPr>
    </w:p>
    <w:p w:rsidR="00EE0CDE" w:rsidRDefault="00EE0CDE" w:rsidP="00EE0CDE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/>
          <w:b/>
          <w:bCs/>
          <w:color w:val="auto"/>
          <w:sz w:val="26"/>
          <w:szCs w:val="28"/>
          <w:lang w:val="ru-RU" w:bidi="ar-SA"/>
        </w:rPr>
        <w:t xml:space="preserve">              </w:t>
      </w:r>
    </w:p>
    <w:p w:rsidR="00EE0CDE" w:rsidRDefault="00EE0CDE" w:rsidP="00EE0CDE">
      <w:pPr>
        <w:pStyle w:val="Standard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6"/>
          <w:szCs w:val="28"/>
          <w:lang w:val="ru-RU" w:bidi="ar-SA"/>
        </w:rPr>
        <w:t xml:space="preserve">                                         </w:t>
      </w:r>
      <w:r>
        <w:rPr>
          <w:rFonts w:eastAsia="Times New Roman" w:cs="Times New Roman"/>
          <w:b/>
          <w:bCs/>
          <w:color w:val="auto"/>
          <w:lang w:val="ru-RU" w:bidi="ar-SA"/>
        </w:rPr>
        <w:t xml:space="preserve">  </w:t>
      </w:r>
      <w:r>
        <w:rPr>
          <w:rFonts w:eastAsia="Times New Roman" w:cs="Times New Roman"/>
          <w:color w:val="auto"/>
          <w:lang w:val="ru-RU" w:bidi="ar-SA"/>
        </w:rPr>
        <w:t xml:space="preserve"> </w:t>
      </w:r>
      <w:r>
        <w:t>Зав. библиотекой  ________ Каленкина И.П</w:t>
      </w:r>
    </w:p>
    <w:p w:rsidR="00AB1007" w:rsidRDefault="00AB1007"/>
    <w:sectPr w:rsidR="00AB1007">
      <w:pgSz w:w="11905" w:h="16837"/>
      <w:pgMar w:top="80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39"/>
    <w:rsid w:val="00AB1007"/>
    <w:rsid w:val="00EE0CDE"/>
    <w:rsid w:val="00F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0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E0CD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0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E0C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2016-05-10T09:50:00Z</dcterms:created>
  <dcterms:modified xsi:type="dcterms:W3CDTF">2016-05-10T09:50:00Z</dcterms:modified>
</cp:coreProperties>
</file>