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D" w:rsidRDefault="0018471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МБУК ССП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Старостаничный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СДК и КУ»</w:t>
      </w:r>
    </w:p>
    <w:p w:rsidR="00877A5D" w:rsidRDefault="0018471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март 2018 года.</w:t>
      </w:r>
    </w:p>
    <w:p w:rsidR="00877A5D" w:rsidRDefault="00877A5D">
      <w:pPr>
        <w:jc w:val="center"/>
        <w:rPr>
          <w:rFonts w:hint="eastAs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325"/>
        <w:gridCol w:w="2505"/>
        <w:gridCol w:w="960"/>
        <w:gridCol w:w="1690"/>
        <w:gridCol w:w="2241"/>
      </w:tblGrid>
      <w:tr w:rsidR="00877A5D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sz w:val="26"/>
                <w:szCs w:val="26"/>
              </w:rPr>
              <w:t>Форма мероприятия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Наименование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мероприятия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 xml:space="preserve">Место проведения </w:t>
            </w:r>
          </w:p>
        </w:tc>
        <w:tc>
          <w:tcPr>
            <w:tcW w:w="1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Дата, время проведения</w:t>
            </w:r>
          </w:p>
        </w:tc>
        <w:tc>
          <w:tcPr>
            <w:tcW w:w="2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Ответственный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Встреча. Литературны</w:t>
            </w:r>
            <w:r w:rsidR="00767EDF">
              <w:t>й</w:t>
            </w:r>
            <w:bookmarkStart w:id="0" w:name="_GoBack"/>
            <w:bookmarkEnd w:id="0"/>
            <w:r>
              <w:t xml:space="preserve">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767EDF">
            <w:pPr>
              <w:pStyle w:val="a7"/>
              <w:jc w:val="center"/>
              <w:rPr>
                <w:rFonts w:hint="eastAsia"/>
              </w:rPr>
            </w:pPr>
            <w:r>
              <w:t>«Вес</w:t>
            </w:r>
            <w:r w:rsidR="0018471A">
              <w:t>на идёт, весне дорога»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02.03.</w:t>
            </w:r>
          </w:p>
          <w:p w:rsidR="00877A5D" w:rsidRDefault="00877A5D">
            <w:pPr>
              <w:pStyle w:val="a7"/>
              <w:jc w:val="center"/>
              <w:rPr>
                <w:rFonts w:hint="eastAsia"/>
              </w:rPr>
            </w:pP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14-15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Встреча с молодёжью. Тематический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«Нет вредным привычкам»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03.03.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О.В.3.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Акция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«Дарите женщинам цвет</w:t>
            </w:r>
            <w:r w:rsidR="00767EDF">
              <w:t>о</w:t>
            </w:r>
            <w:r>
              <w:t>в»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10.03.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16-17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 xml:space="preserve">Встреча с молодёжью. 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«Вечер хороших манер»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07.03.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 для молодёжи.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</w:t>
            </w:r>
            <w:r>
              <w:t>«Ракетка в бой»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11-12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Праздник для детей.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«Весенняя поляна»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17-18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праздник. Турнир.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«Быстрая пешка»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20-21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10.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Праздничный концерт для избирателей.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</w:t>
            </w:r>
            <w:proofErr w:type="gramStart"/>
            <w:r>
              <w:t>На встречу</w:t>
            </w:r>
            <w:proofErr w:type="gramEnd"/>
            <w:r>
              <w:t xml:space="preserve"> выборам»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18.03.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11-12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Встреча с молодёжью. Тематический час.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«Роль алкоголя в жизни подростка»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23.03.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19-20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12.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Встреча с детьми. Викторина.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«Путешествие по сказочным странам»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25.03.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17-18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Л.А.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  <w:tr w:rsidR="00877A5D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13.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Спортивный праздник. Турнир.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«Теннисный бой»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СДК</w:t>
            </w:r>
          </w:p>
        </w:tc>
        <w:tc>
          <w:tcPr>
            <w:tcW w:w="1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31.03.</w:t>
            </w:r>
          </w:p>
          <w:p w:rsidR="00877A5D" w:rsidRDefault="0018471A">
            <w:pPr>
              <w:pStyle w:val="a7"/>
              <w:snapToGrid w:val="0"/>
              <w:jc w:val="center"/>
              <w:rPr>
                <w:rFonts w:hint="eastAsia"/>
              </w:rPr>
            </w:pPr>
            <w:r>
              <w:t>20.00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Погосова</w:t>
            </w:r>
            <w:proofErr w:type="spellEnd"/>
            <w:r>
              <w:t xml:space="preserve"> </w:t>
            </w:r>
            <w:proofErr w:type="spellStart"/>
            <w:r>
              <w:t>л.А</w:t>
            </w:r>
            <w:proofErr w:type="spellEnd"/>
            <w:r>
              <w:t>.</w:t>
            </w:r>
          </w:p>
          <w:p w:rsidR="00877A5D" w:rsidRDefault="0018471A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t>Ноздренкова</w:t>
            </w:r>
            <w:proofErr w:type="spellEnd"/>
            <w:r>
              <w:t xml:space="preserve"> О.В.</w:t>
            </w:r>
          </w:p>
        </w:tc>
      </w:tr>
    </w:tbl>
    <w:p w:rsidR="00877A5D" w:rsidRDefault="00877A5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7A5D" w:rsidRDefault="0018471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Директор МБУК ССП</w:t>
      </w:r>
    </w:p>
    <w:p w:rsidR="00877A5D" w:rsidRDefault="0018471A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Старостаничный</w:t>
      </w:r>
      <w:proofErr w:type="spellEnd"/>
      <w:r>
        <w:rPr>
          <w:rFonts w:ascii="Times New Roman" w:eastAsia="Times New Roman" w:hAnsi="Times New Roman" w:cs="Times New Roman"/>
        </w:rPr>
        <w:t xml:space="preserve"> СДК и КУ»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Л.А.Погосова</w:t>
      </w:r>
      <w:proofErr w:type="spellEnd"/>
    </w:p>
    <w:sectPr w:rsidR="00877A5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71A"/>
    <w:rsid w:val="0018471A"/>
    <w:rsid w:val="00767EDF"/>
    <w:rsid w:val="008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Секретарь</cp:lastModifiedBy>
  <cp:revision>3</cp:revision>
  <cp:lastPrinted>2018-03-27T06:50:00Z</cp:lastPrinted>
  <dcterms:created xsi:type="dcterms:W3CDTF">2018-06-06T11:25:00Z</dcterms:created>
  <dcterms:modified xsi:type="dcterms:W3CDTF">2018-06-08T11:33:00Z</dcterms:modified>
</cp:coreProperties>
</file>