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МБУК ССП «Старостаничный СДК  и КУ»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Диченский СДК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Отчёт</w:t>
      </w:r>
      <w:r>
        <w:rPr>
          <w:b/>
          <w:szCs w:val="28"/>
        </w:rPr>
        <w:t xml:space="preserve"> работы   </w:t>
      </w:r>
      <w:r>
        <w:rPr>
          <w:b/>
          <w:szCs w:val="28"/>
        </w:rPr>
        <w:t>з</w:t>
      </w:r>
      <w:r>
        <w:rPr>
          <w:b/>
          <w:szCs w:val="28"/>
        </w:rPr>
        <w:t>а февраль 2017 года</w:t>
      </w:r>
    </w:p>
    <w:tbl>
      <w:tblPr>
        <w:tblW w:w="12921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8"/>
        <w:gridCol w:w="2835"/>
        <w:gridCol w:w="1842"/>
        <w:gridCol w:w="994"/>
        <w:gridCol w:w="992"/>
        <w:gridCol w:w="1277"/>
        <w:gridCol w:w="1416"/>
        <w:gridCol w:w="1127"/>
        <w:gridCol w:w="1868"/>
      </w:tblGrid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Место</w:t>
            </w:r>
          </w:p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проведен.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Предполаг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кол-во присутст.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ответственный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Встреча </w:t>
            </w:r>
          </w:p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(устный журнал)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«Великий Сталинград»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02.02.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14-30ч.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кабинет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 молодёжи</w:t>
            </w:r>
          </w:p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(дискотека)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 xml:space="preserve">«Двигайся больше»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03.02.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зал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 молодёжи</w:t>
            </w:r>
          </w:p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(дискотека)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«Диско-денс»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9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(викторина)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«Лесные жители»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05.02.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фойе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3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«Шире круг»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05.02.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Выставка (информационный стенд)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«Символы Ростовской области»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07.02.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фойе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128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«Музыкальный калейдоскоп»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10.02.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52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«Максимум представляет»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 (игровой час)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«Зима рисует кружева»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фойе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водарскова Г.В.</w:t>
            </w:r>
          </w:p>
        </w:tc>
      </w:tr>
      <w:tr>
        <w:trPr>
          <w:trHeight w:val="52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 (праздничная программа)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«Подари мне Валентинку»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Памятная дата (митинг)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«Февраль 43-го года»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х. Диченский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Памятная дата (митинг)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«Февраль 43-го года»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09-30ч.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х. Абрамовка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Памятная дата </w:t>
            </w:r>
          </w:p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(информ. час)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«15 февраля – день памяти воинов интернационалистов»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фойе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26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«Хит - парад»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СДК зал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«Танцпол»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(детский час)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«Зимы прощальный хоровод»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фойе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«Фабрика звёзд»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(час общения)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«Не сломай свою судьбу»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21.01.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15-30ч.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фойе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(Праздничная программа)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«Защитники Отечества»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зал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«Хиты -90-х»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СДК зал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(викторина)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«В королевстве сказок»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кабинет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«Зимняя вечеринка»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зал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Народное гуляние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«Широкая масленица»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26.02.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14-00ч.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</w:t>
            </w:r>
          </w:p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фойе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Худ. рук.</w:t>
            </w:r>
          </w:p>
        </w:tc>
        <w:tc>
          <w:tcPr>
            <w:tcW w:w="186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Худ. руководитель Диченского  СДК  Новодарскова Г. В.    _________________  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720" w:right="850" w:header="0" w:top="568" w:footer="0" w:bottom="5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8281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8281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3E51-EBE4-4A8A-9C9C-E9ED62A0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Application>LibreOffice/5.2.4.2$Windows_x86 LibreOffice_project/3d5603e1122f0f102b62521720ab13a38a4e0eb0</Application>
  <Pages>2</Pages>
  <Words>361</Words>
  <Characters>2033</Characters>
  <CharactersWithSpaces>2204</CharactersWithSpaces>
  <Paragraphs>211</Paragraphs>
  <Company>UCL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2004-12-31T21:08:00Z</dcterms:created>
  <dc:creator>Клуб</dc:creator>
  <dc:description/>
  <dc:language>ru-RU</dc:language>
  <cp:lastModifiedBy/>
  <cp:lastPrinted>2004-12-31T23:10:00Z</cp:lastPrinted>
  <dcterms:modified xsi:type="dcterms:W3CDTF">2017-03-16T14:20:33Z</dcterms:modified>
  <cp:revision>22</cp:revision>
  <dc:subject/>
  <dc:title>Отчет о рабое Диченского СДК за январь 2012 года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UCL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