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41F5" w14:textId="251C9F34" w:rsidR="004E63A6" w:rsidRPr="007F6737" w:rsidRDefault="004E63A6" w:rsidP="007F67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737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7F67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7F6737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C4784C" w:rsidRPr="007F6737">
        <w:rPr>
          <w:rFonts w:ascii="Times New Roman" w:hAnsi="Times New Roman" w:cs="Times New Roman"/>
          <w:b/>
          <w:sz w:val="32"/>
          <w:szCs w:val="32"/>
        </w:rPr>
        <w:t>первое</w:t>
      </w:r>
      <w:r w:rsidR="00625CF3" w:rsidRPr="007F6737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7F6737">
        <w:rPr>
          <w:rFonts w:ascii="Times New Roman" w:hAnsi="Times New Roman" w:cs="Times New Roman"/>
          <w:b/>
          <w:sz w:val="32"/>
          <w:szCs w:val="32"/>
        </w:rPr>
        <w:t>202</w:t>
      </w:r>
      <w:r w:rsidR="009847EB">
        <w:rPr>
          <w:rFonts w:ascii="Times New Roman" w:hAnsi="Times New Roman" w:cs="Times New Roman"/>
          <w:b/>
          <w:sz w:val="32"/>
          <w:szCs w:val="32"/>
        </w:rPr>
        <w:t>2</w:t>
      </w:r>
      <w:r w:rsidRPr="007F6737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B8642F9" w14:textId="77777777" w:rsidR="004E63A6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5BBDE" w14:textId="2EC4FD4E" w:rsidR="0054358A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1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F07F31">
        <w:rPr>
          <w:rFonts w:ascii="Times New Roman" w:hAnsi="Times New Roman" w:cs="Times New Roman"/>
          <w:b/>
          <w:sz w:val="28"/>
          <w:szCs w:val="28"/>
        </w:rPr>
        <w:t>,</w:t>
      </w:r>
      <w:r w:rsidRPr="00F07F31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14:paraId="07C28882" w14:textId="637E14E9" w:rsidR="00BA3E5E" w:rsidRPr="00F07F31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F07F31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F07F31">
        <w:rPr>
          <w:rFonts w:ascii="Times New Roman" w:hAnsi="Times New Roman" w:cs="Times New Roman"/>
          <w:sz w:val="28"/>
          <w:szCs w:val="28"/>
        </w:rPr>
        <w:t>ог</w:t>
      </w:r>
      <w:r w:rsidR="00361AF9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625CF3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C4784C">
        <w:rPr>
          <w:rFonts w:ascii="Times New Roman" w:hAnsi="Times New Roman" w:cs="Times New Roman"/>
          <w:sz w:val="28"/>
          <w:szCs w:val="28"/>
        </w:rPr>
        <w:t>первом</w:t>
      </w:r>
      <w:r w:rsidR="00B964E9" w:rsidRPr="00F07F31">
        <w:rPr>
          <w:rFonts w:ascii="Times New Roman" w:hAnsi="Times New Roman" w:cs="Times New Roman"/>
          <w:sz w:val="28"/>
          <w:szCs w:val="28"/>
        </w:rPr>
        <w:t xml:space="preserve"> </w:t>
      </w:r>
      <w:r w:rsidR="00C4784C">
        <w:rPr>
          <w:rFonts w:ascii="Times New Roman" w:hAnsi="Times New Roman" w:cs="Times New Roman"/>
          <w:sz w:val="28"/>
          <w:szCs w:val="28"/>
        </w:rPr>
        <w:t>полугодии 202</w:t>
      </w:r>
      <w:r w:rsidR="009847EB">
        <w:rPr>
          <w:rFonts w:ascii="Times New Roman" w:hAnsi="Times New Roman" w:cs="Times New Roman"/>
          <w:sz w:val="28"/>
          <w:szCs w:val="28"/>
        </w:rPr>
        <w:t>2</w:t>
      </w:r>
      <w:r w:rsidRPr="00F07F31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14:paraId="4CFBA3E4" w14:textId="77777777" w:rsidR="0060723F" w:rsidRPr="00F07F31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F07F31">
        <w:rPr>
          <w:rFonts w:ascii="Times New Roman" w:hAnsi="Times New Roman" w:cs="Times New Roman"/>
          <w:b/>
          <w:sz w:val="28"/>
          <w:szCs w:val="28"/>
        </w:rPr>
        <w:t>с</w:t>
      </w:r>
      <w:r w:rsidRPr="00F07F31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F07F31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14:paraId="6CCB324C" w14:textId="65175F8F" w:rsidR="00E95407" w:rsidRPr="00CD4443" w:rsidRDefault="0060723F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A8D">
        <w:rPr>
          <w:rFonts w:ascii="Times New Roman" w:hAnsi="Times New Roman" w:cs="Times New Roman"/>
          <w:sz w:val="28"/>
          <w:szCs w:val="28"/>
        </w:rPr>
        <w:t xml:space="preserve">       </w:t>
      </w:r>
      <w:r w:rsidR="00B804A9" w:rsidRPr="00032A8D"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2C4D12" w:rsidRPr="00032A8D">
        <w:rPr>
          <w:rFonts w:ascii="Times New Roman" w:hAnsi="Times New Roman" w:cs="Times New Roman"/>
          <w:sz w:val="28"/>
          <w:szCs w:val="28"/>
        </w:rPr>
        <w:t xml:space="preserve">по </w:t>
      </w:r>
      <w:r w:rsidR="00C4784C" w:rsidRPr="00032A8D">
        <w:rPr>
          <w:rFonts w:ascii="Times New Roman" w:hAnsi="Times New Roman" w:cs="Times New Roman"/>
          <w:sz w:val="28"/>
          <w:szCs w:val="28"/>
        </w:rPr>
        <w:t>июнь</w:t>
      </w:r>
      <w:r w:rsidR="002C4D12" w:rsidRPr="00032A8D">
        <w:rPr>
          <w:rFonts w:ascii="Times New Roman" w:hAnsi="Times New Roman" w:cs="Times New Roman"/>
          <w:sz w:val="28"/>
          <w:szCs w:val="28"/>
        </w:rPr>
        <w:t xml:space="preserve"> 202</w:t>
      </w:r>
      <w:r w:rsidR="00032A8D" w:rsidRPr="00032A8D">
        <w:rPr>
          <w:rFonts w:ascii="Times New Roman" w:hAnsi="Times New Roman" w:cs="Times New Roman"/>
          <w:sz w:val="28"/>
          <w:szCs w:val="28"/>
        </w:rPr>
        <w:t>2</w:t>
      </w:r>
      <w:r w:rsidRPr="00032A8D">
        <w:rPr>
          <w:rFonts w:ascii="Times New Roman" w:hAnsi="Times New Roman" w:cs="Times New Roman"/>
          <w:sz w:val="28"/>
          <w:szCs w:val="28"/>
        </w:rPr>
        <w:t xml:space="preserve"> года Собранием депутатов Старостаничного сельского поселения  было проведено</w:t>
      </w:r>
      <w:r w:rsidRPr="00CD4443">
        <w:rPr>
          <w:rFonts w:ascii="Times New Roman" w:hAnsi="Times New Roman" w:cs="Times New Roman"/>
          <w:sz w:val="28"/>
          <w:szCs w:val="28"/>
        </w:rPr>
        <w:t xml:space="preserve"> </w:t>
      </w:r>
      <w:r w:rsidR="00431736" w:rsidRPr="00CD4443">
        <w:rPr>
          <w:rFonts w:ascii="Times New Roman" w:hAnsi="Times New Roman" w:cs="Times New Roman"/>
          <w:sz w:val="28"/>
          <w:szCs w:val="28"/>
        </w:rPr>
        <w:t>1</w:t>
      </w:r>
      <w:r w:rsidR="00CD4443" w:rsidRPr="00CD4443">
        <w:rPr>
          <w:rFonts w:ascii="Times New Roman" w:hAnsi="Times New Roman" w:cs="Times New Roman"/>
          <w:sz w:val="28"/>
          <w:szCs w:val="28"/>
        </w:rPr>
        <w:t>9</w:t>
      </w:r>
      <w:r w:rsidRPr="00CD4443">
        <w:rPr>
          <w:rFonts w:ascii="Times New Roman" w:hAnsi="Times New Roman" w:cs="Times New Roman"/>
          <w:sz w:val="28"/>
          <w:szCs w:val="28"/>
        </w:rPr>
        <w:t xml:space="preserve">  заседаний</w:t>
      </w:r>
      <w:r w:rsidRPr="00032A8D">
        <w:rPr>
          <w:rFonts w:ascii="Times New Roman" w:hAnsi="Times New Roman" w:cs="Times New Roman"/>
          <w:sz w:val="28"/>
          <w:szCs w:val="28"/>
        </w:rPr>
        <w:t>, в ходе которых было</w:t>
      </w:r>
      <w:r w:rsidRPr="00CD4443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CD4443" w:rsidRPr="00CD4443">
        <w:rPr>
          <w:rFonts w:ascii="Times New Roman" w:hAnsi="Times New Roman" w:cs="Times New Roman"/>
          <w:sz w:val="28"/>
          <w:szCs w:val="28"/>
        </w:rPr>
        <w:t>35</w:t>
      </w:r>
      <w:r w:rsidRPr="00CD444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B45AB" w:rsidRPr="00CD4443">
        <w:rPr>
          <w:rFonts w:ascii="Times New Roman" w:hAnsi="Times New Roman" w:cs="Times New Roman"/>
          <w:sz w:val="28"/>
          <w:szCs w:val="28"/>
        </w:rPr>
        <w:t>й</w:t>
      </w:r>
      <w:r w:rsidRPr="00CD4443">
        <w:rPr>
          <w:rFonts w:ascii="Times New Roman" w:hAnsi="Times New Roman" w:cs="Times New Roman"/>
          <w:sz w:val="28"/>
          <w:szCs w:val="28"/>
        </w:rPr>
        <w:t>.</w:t>
      </w:r>
    </w:p>
    <w:p w14:paraId="39A60EE8" w14:textId="77777777" w:rsidR="00CC2A33" w:rsidRPr="00F07F31" w:rsidRDefault="00CC2A3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7405F5" w14:textId="37985741" w:rsidR="00A45E94" w:rsidRPr="0054358A" w:rsidRDefault="00640D45" w:rsidP="00CC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5D57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032A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5435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14:paraId="46F5E254" w14:textId="77777777" w:rsidR="00FC1846" w:rsidRPr="00FC1846" w:rsidRDefault="00FC1846" w:rsidP="00872E0A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14:paraId="61F897B1" w14:textId="6528A0F6" w:rsidR="00FC1846" w:rsidRPr="00FC1846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Доходы бюджета поселения  за 1 полуго</w:t>
      </w:r>
      <w:r w:rsidR="00032A8D">
        <w:rPr>
          <w:color w:val="000000" w:themeColor="text1"/>
          <w:sz w:val="28"/>
          <w:szCs w:val="28"/>
        </w:rPr>
        <w:t>дие 2022 год   составили  -  24</w:t>
      </w:r>
      <w:r w:rsidRPr="00FC1846">
        <w:rPr>
          <w:color w:val="000000" w:themeColor="text1"/>
          <w:sz w:val="28"/>
          <w:szCs w:val="28"/>
        </w:rPr>
        <w:t xml:space="preserve">407,7 тыс. рублей, </w:t>
      </w:r>
      <w:r w:rsidR="00032A8D">
        <w:rPr>
          <w:color w:val="000000" w:themeColor="text1"/>
          <w:sz w:val="28"/>
          <w:szCs w:val="28"/>
        </w:rPr>
        <w:t>из них собственные доходы -  14</w:t>
      </w:r>
      <w:r w:rsidRPr="00FC1846">
        <w:rPr>
          <w:color w:val="000000" w:themeColor="text1"/>
          <w:sz w:val="28"/>
          <w:szCs w:val="28"/>
        </w:rPr>
        <w:t>842,0 тыс. руб., безвозмездные поступления 9565,7 тыс. руб. Исполнение доходной части бюджета составило 44,5 %.</w:t>
      </w:r>
    </w:p>
    <w:p w14:paraId="18E03FB7" w14:textId="77777777" w:rsidR="00FC1846" w:rsidRPr="00FC1846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Собственными </w:t>
      </w:r>
      <w:proofErr w:type="spellStart"/>
      <w:r w:rsidRPr="00FC1846">
        <w:rPr>
          <w:color w:val="000000" w:themeColor="text1"/>
          <w:sz w:val="28"/>
          <w:szCs w:val="28"/>
        </w:rPr>
        <w:t>бюджетообразующими</w:t>
      </w:r>
      <w:proofErr w:type="spellEnd"/>
      <w:r w:rsidRPr="00FC1846">
        <w:rPr>
          <w:color w:val="000000" w:themeColor="text1"/>
          <w:sz w:val="28"/>
          <w:szCs w:val="28"/>
        </w:rPr>
        <w:t xml:space="preserve"> источниками являются:</w:t>
      </w:r>
    </w:p>
    <w:p w14:paraId="6DF8FDDC" w14:textId="5EF507D5" w:rsidR="00FC1846" w:rsidRPr="00FC1846" w:rsidRDefault="00D306EC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земельный налог, в сумме - </w:t>
      </w:r>
      <w:r w:rsidR="00FC1846" w:rsidRPr="00FC1846">
        <w:rPr>
          <w:color w:val="000000" w:themeColor="text1"/>
          <w:sz w:val="28"/>
          <w:szCs w:val="28"/>
        </w:rPr>
        <w:t>881,5 тыс.</w:t>
      </w:r>
      <w:r w:rsidR="00032A8D"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руб.</w:t>
      </w:r>
      <w:r w:rsidR="00032A8D">
        <w:rPr>
          <w:color w:val="000000" w:themeColor="text1"/>
          <w:sz w:val="28"/>
          <w:szCs w:val="28"/>
        </w:rPr>
        <w:t>,</w:t>
      </w:r>
    </w:p>
    <w:p w14:paraId="042FCB79" w14:textId="4C1EB80A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налог на доходы физических лиц, в сумме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3045,3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389D9FD3" w14:textId="44AA161A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единый сельскохозяйственный  налог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552,8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12092457" w14:textId="1BC73788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lastRenderedPageBreak/>
        <w:t xml:space="preserve">- налог на имущество физических лиц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129,1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03C3EA69" w14:textId="5C614CAC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государственная пошлина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4,6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0E047898" w14:textId="745E2FEB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доходы от сдачи в аренду муниципального имущества и земельных участков </w:t>
      </w:r>
      <w:r w:rsidR="00D306EC">
        <w:rPr>
          <w:color w:val="000000" w:themeColor="text1"/>
          <w:sz w:val="28"/>
          <w:szCs w:val="28"/>
        </w:rPr>
        <w:t>-</w:t>
      </w:r>
      <w:r w:rsidRPr="00FC1846">
        <w:rPr>
          <w:color w:val="000000" w:themeColor="text1"/>
          <w:sz w:val="28"/>
          <w:szCs w:val="28"/>
        </w:rPr>
        <w:t>9185,7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5C930668" w14:textId="7B0E72FC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доходы </w:t>
      </w:r>
      <w:r w:rsidR="00032A8D">
        <w:rPr>
          <w:color w:val="000000" w:themeColor="text1"/>
          <w:sz w:val="28"/>
          <w:szCs w:val="28"/>
        </w:rPr>
        <w:t xml:space="preserve">от продажи земельных участков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1072,0 тыс.</w:t>
      </w:r>
      <w:r w:rsidR="00032A8D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032A8D">
        <w:rPr>
          <w:color w:val="000000" w:themeColor="text1"/>
          <w:sz w:val="28"/>
          <w:szCs w:val="28"/>
        </w:rPr>
        <w:t>,</w:t>
      </w:r>
    </w:p>
    <w:p w14:paraId="0F699D8C" w14:textId="23BF4032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штрафы в сумме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0,0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61CDCE90" w14:textId="6A002CB0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прочие не выясненные поступления </w:t>
      </w:r>
      <w:r w:rsidR="00D306EC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1,0 тыс.</w:t>
      </w:r>
      <w:r w:rsidR="00032A8D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</w:t>
      </w:r>
      <w:proofErr w:type="gramStart"/>
      <w:r w:rsidRPr="00FC1846">
        <w:rPr>
          <w:color w:val="000000" w:themeColor="text1"/>
          <w:sz w:val="28"/>
          <w:szCs w:val="28"/>
        </w:rPr>
        <w:t>.</w:t>
      </w:r>
      <w:r w:rsidR="00032A8D">
        <w:rPr>
          <w:color w:val="000000" w:themeColor="text1"/>
          <w:sz w:val="28"/>
          <w:szCs w:val="28"/>
        </w:rPr>
        <w:t>.</w:t>
      </w:r>
      <w:proofErr w:type="gramEnd"/>
    </w:p>
    <w:p w14:paraId="2F7A47D3" w14:textId="77777777" w:rsidR="00FC1846" w:rsidRPr="00FC1846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Безвозмездные поступления:</w:t>
      </w:r>
    </w:p>
    <w:p w14:paraId="01223782" w14:textId="59BE062F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- дотац</w:t>
      </w:r>
      <w:r w:rsidR="00D306EC">
        <w:rPr>
          <w:color w:val="000000" w:themeColor="text1"/>
          <w:sz w:val="28"/>
          <w:szCs w:val="28"/>
        </w:rPr>
        <w:t>ии бюджетам сельских поселений -</w:t>
      </w:r>
      <w:r w:rsidRPr="00FC1846">
        <w:rPr>
          <w:color w:val="000000" w:themeColor="text1"/>
          <w:sz w:val="28"/>
          <w:szCs w:val="28"/>
        </w:rPr>
        <w:t xml:space="preserve"> 8335,2 тыс.</w:t>
      </w:r>
      <w:r w:rsidR="00032A8D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032A8D">
        <w:rPr>
          <w:color w:val="000000" w:themeColor="text1"/>
          <w:sz w:val="28"/>
          <w:szCs w:val="28"/>
        </w:rPr>
        <w:t>,</w:t>
      </w:r>
    </w:p>
    <w:p w14:paraId="18B81F24" w14:textId="65020A80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</w:t>
      </w:r>
      <w:r w:rsidRPr="00FC1846">
        <w:rPr>
          <w:iCs/>
          <w:color w:val="000000" w:themeColor="text1"/>
          <w:sz w:val="28"/>
          <w:szCs w:val="28"/>
        </w:rPr>
        <w:t>расходы на друг</w:t>
      </w:r>
      <w:r w:rsidR="00826F17">
        <w:rPr>
          <w:iCs/>
          <w:color w:val="000000" w:themeColor="text1"/>
          <w:sz w:val="28"/>
          <w:szCs w:val="28"/>
        </w:rPr>
        <w:t>ие общегосударственные вопросы -</w:t>
      </w:r>
      <w:r w:rsidRPr="00FC1846">
        <w:rPr>
          <w:iCs/>
          <w:color w:val="000000" w:themeColor="text1"/>
          <w:sz w:val="28"/>
          <w:szCs w:val="28"/>
        </w:rPr>
        <w:t xml:space="preserve"> 0,2 тыс.</w:t>
      </w:r>
      <w:r w:rsidR="00032A8D">
        <w:rPr>
          <w:iCs/>
          <w:color w:val="000000" w:themeColor="text1"/>
          <w:sz w:val="28"/>
          <w:szCs w:val="28"/>
        </w:rPr>
        <w:t xml:space="preserve"> </w:t>
      </w:r>
      <w:r w:rsidRPr="00FC1846">
        <w:rPr>
          <w:iCs/>
          <w:color w:val="000000" w:themeColor="text1"/>
          <w:sz w:val="28"/>
          <w:szCs w:val="28"/>
        </w:rPr>
        <w:t>руб.</w:t>
      </w:r>
      <w:r w:rsidR="00032A8D">
        <w:rPr>
          <w:iCs/>
          <w:color w:val="000000" w:themeColor="text1"/>
          <w:sz w:val="28"/>
          <w:szCs w:val="28"/>
        </w:rPr>
        <w:t>,</w:t>
      </w:r>
    </w:p>
    <w:p w14:paraId="6A8F624C" w14:textId="2342F9B1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субвенции по воинскому учету </w:t>
      </w:r>
      <w:r w:rsidR="00826F17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255,3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26FBDF1E" w14:textId="1A59C949" w:rsidR="00032A8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межбюджетные трансферты в сумме </w:t>
      </w:r>
      <w:r w:rsidR="00826F17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799,7 тыс. руб.</w:t>
      </w:r>
      <w:r w:rsidR="00032A8D">
        <w:rPr>
          <w:color w:val="000000" w:themeColor="text1"/>
          <w:sz w:val="28"/>
          <w:szCs w:val="28"/>
        </w:rPr>
        <w:t>,</w:t>
      </w:r>
    </w:p>
    <w:p w14:paraId="3267BBA3" w14:textId="21E4A164" w:rsidR="00FC1846" w:rsidRPr="00FC1846" w:rsidRDefault="00032A8D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C1846" w:rsidRPr="00FC1846">
        <w:rPr>
          <w:color w:val="000000" w:themeColor="text1"/>
          <w:sz w:val="28"/>
          <w:szCs w:val="28"/>
        </w:rPr>
        <w:t>расходы на возмещение коммунальных услуг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(отопление) из областного бюджета - 47,1 тыс. руб.</w:t>
      </w:r>
      <w:r>
        <w:rPr>
          <w:color w:val="000000" w:themeColor="text1"/>
          <w:sz w:val="28"/>
          <w:szCs w:val="28"/>
        </w:rPr>
        <w:t>,</w:t>
      </w:r>
    </w:p>
    <w:p w14:paraId="509635E7" w14:textId="6415F2C6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денежные пожертвования физических лиц по  программе инициативного бюджетирования </w:t>
      </w:r>
      <w:r w:rsidR="00D306EC">
        <w:rPr>
          <w:color w:val="000000" w:themeColor="text1"/>
          <w:sz w:val="28"/>
          <w:szCs w:val="28"/>
        </w:rPr>
        <w:t>–</w:t>
      </w:r>
      <w:r w:rsidRPr="00FC1846">
        <w:rPr>
          <w:color w:val="000000" w:themeColor="text1"/>
          <w:sz w:val="28"/>
          <w:szCs w:val="28"/>
        </w:rPr>
        <w:t xml:space="preserve"> 175</w:t>
      </w:r>
      <w:r w:rsidR="00D306EC">
        <w:rPr>
          <w:color w:val="000000" w:themeColor="text1"/>
          <w:sz w:val="28"/>
          <w:szCs w:val="28"/>
        </w:rPr>
        <w:t>,</w:t>
      </w:r>
      <w:r w:rsidRPr="00FC1846">
        <w:rPr>
          <w:color w:val="000000" w:themeColor="text1"/>
          <w:sz w:val="28"/>
          <w:szCs w:val="28"/>
        </w:rPr>
        <w:t>6 тыс.</w:t>
      </w:r>
      <w:r w:rsidR="00032A8D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2D9EC905" w14:textId="77777777" w:rsidR="00FC1846" w:rsidRPr="00FC1846" w:rsidRDefault="00FC1846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9075,8 тыс. руб. </w:t>
      </w:r>
    </w:p>
    <w:p w14:paraId="3F928016" w14:textId="38EF7B33" w:rsidR="00FC1846" w:rsidRPr="00FC1846" w:rsidRDefault="00F22A00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договора аренды муниципального автотранспортного средства бюджет поселения ежегодно пополняется </w:t>
      </w:r>
      <w:r w:rsidRPr="00FC1846">
        <w:rPr>
          <w:color w:val="000000" w:themeColor="text1"/>
          <w:sz w:val="28"/>
          <w:szCs w:val="28"/>
        </w:rPr>
        <w:t>на 109.9 тыс.</w:t>
      </w:r>
      <w:r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</w:t>
      </w:r>
      <w:proofErr w:type="gramStart"/>
      <w:r w:rsidRPr="00FC184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proofErr w:type="gramEnd"/>
    </w:p>
    <w:p w14:paraId="72489977" w14:textId="13F2C87C" w:rsidR="00FC1846" w:rsidRPr="00FC1846" w:rsidRDefault="00F22A00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Регулярно п</w:t>
      </w:r>
      <w:r w:rsidR="00FC1846" w:rsidRPr="00FC1846">
        <w:rPr>
          <w:color w:val="000000" w:themeColor="text1"/>
          <w:sz w:val="28"/>
          <w:szCs w:val="28"/>
        </w:rPr>
        <w:t xml:space="preserve">роводится </w:t>
      </w:r>
      <w:proofErr w:type="gramStart"/>
      <w:r w:rsidR="00FC1846" w:rsidRPr="00FC1846">
        <w:rPr>
          <w:color w:val="000000" w:themeColor="text1"/>
          <w:sz w:val="28"/>
          <w:szCs w:val="28"/>
        </w:rPr>
        <w:t>мониторинг</w:t>
      </w:r>
      <w:proofErr w:type="gramEnd"/>
      <w:r w:rsidR="00FC1846" w:rsidRPr="00FC1846">
        <w:rPr>
          <w:color w:val="000000" w:themeColor="text1"/>
          <w:sz w:val="28"/>
          <w:szCs w:val="28"/>
        </w:rPr>
        <w:t xml:space="preserve">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14:paraId="66346363" w14:textId="77777777" w:rsidR="00FC1846" w:rsidRPr="00FC1846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поселения.</w:t>
      </w:r>
    </w:p>
    <w:p w14:paraId="02D5C23B" w14:textId="359888B6" w:rsidR="00FC1846" w:rsidRPr="00FC1846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Расходная часть бюджета за 1 полугодие 2022год </w:t>
      </w:r>
      <w:r w:rsidR="00F22A00">
        <w:rPr>
          <w:color w:val="000000" w:themeColor="text1"/>
          <w:sz w:val="28"/>
          <w:szCs w:val="28"/>
        </w:rPr>
        <w:t>составила 14 388,8 тыс. рублей.</w:t>
      </w:r>
    </w:p>
    <w:p w14:paraId="5D890F2C" w14:textId="37C179B8" w:rsidR="00FC1846" w:rsidRDefault="00FC1846" w:rsidP="009C314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lastRenderedPageBreak/>
        <w:t>1. Муниципальная программа Старостаничного сельского поселения «Развитие культуры и спорта» на обеспечение деятельности МБУК ССП «Старостаничный СДК и КУ» - 2111,5 тыс.</w:t>
      </w:r>
      <w:r w:rsidR="00F22A00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руб.;</w:t>
      </w:r>
    </w:p>
    <w:p w14:paraId="7884AE9F" w14:textId="77777777" w:rsidR="009C314B" w:rsidRPr="00FC1846" w:rsidRDefault="009C314B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131AD3B3" w14:textId="77777777" w:rsidR="009C314B" w:rsidRDefault="00FC1846" w:rsidP="009C314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2. Муниципальная программа Старостаничного сельского поселения «Благоустройство территории Старостаничного сельского поселения» 2629,5 тыс.</w:t>
      </w:r>
      <w:r w:rsidR="00F22A00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</w:t>
      </w:r>
      <w:proofErr w:type="gramStart"/>
      <w:r w:rsidRPr="00FC1846">
        <w:rPr>
          <w:color w:val="000000" w:themeColor="text1"/>
          <w:sz w:val="28"/>
          <w:szCs w:val="28"/>
        </w:rPr>
        <w:t>.</w:t>
      </w:r>
      <w:r w:rsidR="009C314B">
        <w:rPr>
          <w:color w:val="000000" w:themeColor="text1"/>
          <w:sz w:val="28"/>
          <w:szCs w:val="28"/>
        </w:rPr>
        <w:t>.</w:t>
      </w:r>
      <w:proofErr w:type="gramEnd"/>
    </w:p>
    <w:p w14:paraId="298F2ED7" w14:textId="07383E71" w:rsidR="00FC1846" w:rsidRPr="00FC1846" w:rsidRDefault="00F22A00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C1846" w:rsidRPr="00FC1846">
        <w:rPr>
          <w:color w:val="000000" w:themeColor="text1"/>
          <w:sz w:val="28"/>
          <w:szCs w:val="28"/>
        </w:rPr>
        <w:t>ключает в себя:</w:t>
      </w:r>
    </w:p>
    <w:p w14:paraId="7504C04D" w14:textId="139455DA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мероприятия по содержанию уличного освещения </w:t>
      </w:r>
      <w:r w:rsidR="00F22A00">
        <w:rPr>
          <w:color w:val="000000" w:themeColor="text1"/>
          <w:sz w:val="28"/>
          <w:szCs w:val="28"/>
        </w:rPr>
        <w:t>- 1134,3 тыс. руб.,</w:t>
      </w:r>
    </w:p>
    <w:p w14:paraId="4672FD0E" w14:textId="77777777" w:rsidR="009C314B" w:rsidRPr="009C314B" w:rsidRDefault="00FC1846" w:rsidP="009C314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</w:t>
      </w:r>
      <w:r w:rsidRPr="009C314B">
        <w:rPr>
          <w:sz w:val="28"/>
          <w:szCs w:val="28"/>
        </w:rPr>
        <w:t>мероприятия</w:t>
      </w:r>
      <w:r w:rsidR="009C314B" w:rsidRPr="009C314B">
        <w:rPr>
          <w:sz w:val="28"/>
          <w:szCs w:val="28"/>
        </w:rPr>
        <w:t xml:space="preserve"> по содержанию мест захоронения 670,8 тыс. руб.:</w:t>
      </w:r>
    </w:p>
    <w:p w14:paraId="03B53106" w14:textId="77777777" w:rsidR="009C314B" w:rsidRPr="009C314B" w:rsidRDefault="009C314B" w:rsidP="009C314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314B">
        <w:rPr>
          <w:sz w:val="28"/>
          <w:szCs w:val="28"/>
        </w:rPr>
        <w:t>з</w:t>
      </w:r>
      <w:r w:rsidR="00FC1846" w:rsidRPr="009C314B">
        <w:rPr>
          <w:sz w:val="28"/>
          <w:szCs w:val="28"/>
        </w:rPr>
        <w:t>авоз песка на территорию кладбищ – 110,4 тыс.</w:t>
      </w:r>
      <w:r w:rsidRPr="009C314B">
        <w:rPr>
          <w:sz w:val="28"/>
          <w:szCs w:val="28"/>
        </w:rPr>
        <w:t xml:space="preserve"> руб.,</w:t>
      </w:r>
    </w:p>
    <w:p w14:paraId="52522DC7" w14:textId="19F83878" w:rsidR="00FC1846" w:rsidRPr="009C314B" w:rsidRDefault="00FC1846" w:rsidP="009C314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314B">
        <w:rPr>
          <w:sz w:val="28"/>
          <w:szCs w:val="28"/>
        </w:rPr>
        <w:t>вывоз мусора с территорий кладбищ – 560,4 тыс.</w:t>
      </w:r>
      <w:r w:rsidR="009C314B" w:rsidRPr="009C314B">
        <w:rPr>
          <w:sz w:val="28"/>
          <w:szCs w:val="28"/>
        </w:rPr>
        <w:t xml:space="preserve"> руб</w:t>
      </w:r>
      <w:proofErr w:type="gramStart"/>
      <w:r w:rsidR="009C314B" w:rsidRPr="009C314B">
        <w:rPr>
          <w:sz w:val="28"/>
          <w:szCs w:val="28"/>
        </w:rPr>
        <w:t>..</w:t>
      </w:r>
      <w:proofErr w:type="gramEnd"/>
    </w:p>
    <w:p w14:paraId="35B30309" w14:textId="19CB60FD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- мероприятий по провед</w:t>
      </w:r>
      <w:r w:rsidR="009C314B">
        <w:rPr>
          <w:color w:val="000000" w:themeColor="text1"/>
          <w:sz w:val="28"/>
          <w:szCs w:val="28"/>
        </w:rPr>
        <w:t>ению противоклещевой обработки -</w:t>
      </w:r>
      <w:r w:rsidRPr="00FC1846">
        <w:rPr>
          <w:color w:val="000000" w:themeColor="text1"/>
          <w:sz w:val="28"/>
          <w:szCs w:val="28"/>
        </w:rPr>
        <w:t xml:space="preserve"> 51,5 тыс.</w:t>
      </w:r>
      <w:r w:rsidR="009C314B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9C314B">
        <w:rPr>
          <w:color w:val="000000" w:themeColor="text1"/>
          <w:sz w:val="28"/>
          <w:szCs w:val="28"/>
        </w:rPr>
        <w:t>,</w:t>
      </w:r>
    </w:p>
    <w:p w14:paraId="2F883EA5" w14:textId="2A54887A" w:rsidR="00FC1846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- </w:t>
      </w:r>
      <w:r w:rsidR="009C314B">
        <w:rPr>
          <w:color w:val="000000" w:themeColor="text1"/>
          <w:sz w:val="28"/>
          <w:szCs w:val="28"/>
        </w:rPr>
        <w:t>покос</w:t>
      </w:r>
      <w:r w:rsidRPr="00FC1846">
        <w:rPr>
          <w:color w:val="000000" w:themeColor="text1"/>
          <w:sz w:val="28"/>
          <w:szCs w:val="28"/>
        </w:rPr>
        <w:t xml:space="preserve"> сорной растительности -108,8 тыс.</w:t>
      </w:r>
      <w:r w:rsidR="009C314B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9C314B">
        <w:rPr>
          <w:color w:val="000000" w:themeColor="text1"/>
          <w:sz w:val="28"/>
          <w:szCs w:val="28"/>
        </w:rPr>
        <w:t>,</w:t>
      </w:r>
    </w:p>
    <w:p w14:paraId="363709EE" w14:textId="772F88BF" w:rsidR="009C314B" w:rsidRPr="00FC1846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- прочие меропр</w:t>
      </w:r>
      <w:r w:rsidR="009C314B">
        <w:rPr>
          <w:color w:val="000000" w:themeColor="text1"/>
          <w:sz w:val="28"/>
          <w:szCs w:val="28"/>
        </w:rPr>
        <w:t>иятия по содержанию территории -</w:t>
      </w:r>
      <w:r w:rsidRPr="00FC1846">
        <w:rPr>
          <w:color w:val="000000" w:themeColor="text1"/>
          <w:sz w:val="28"/>
          <w:szCs w:val="28"/>
        </w:rPr>
        <w:t xml:space="preserve"> 664,1 тыс. руб.</w:t>
      </w:r>
    </w:p>
    <w:p w14:paraId="355C1F96" w14:textId="289E0423" w:rsidR="00FC1846" w:rsidRPr="00FC1846" w:rsidRDefault="00FC1846" w:rsidP="009C314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3. Муниципальная программа Старостаничного сельского поселения «Муниципальная политика» - 106,5 тыс.</w:t>
      </w:r>
      <w:r w:rsidR="009C314B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2A349F20" w14:textId="571FFC25" w:rsidR="00FC1846" w:rsidRPr="00FC1846" w:rsidRDefault="009C314B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</w:t>
      </w:r>
      <w:r w:rsidR="00FC1846" w:rsidRPr="00FC1846">
        <w:rPr>
          <w:color w:val="000000" w:themeColor="text1"/>
          <w:sz w:val="28"/>
          <w:szCs w:val="28"/>
        </w:rPr>
        <w:t>ключает в себя:</w:t>
      </w:r>
    </w:p>
    <w:p w14:paraId="3FC95C1A" w14:textId="794ABAE9" w:rsidR="00FC1846" w:rsidRPr="00FC1846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     - расходы на повышение дополнительного профессионального образования муниципальных служащих -</w:t>
      </w:r>
      <w:r w:rsidR="009C314B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32,0 тыс. руб.</w:t>
      </w:r>
      <w:r w:rsidR="009C314B">
        <w:rPr>
          <w:color w:val="000000" w:themeColor="text1"/>
          <w:sz w:val="28"/>
          <w:szCs w:val="28"/>
        </w:rPr>
        <w:t>,</w:t>
      </w:r>
    </w:p>
    <w:p w14:paraId="2ADF243E" w14:textId="5D04B2EB" w:rsidR="00FC1846" w:rsidRPr="00FC1846" w:rsidRDefault="009C314B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 </w:t>
      </w:r>
      <w:r w:rsidR="00FC1846" w:rsidRPr="00FC1846">
        <w:rPr>
          <w:color w:val="000000" w:themeColor="text1"/>
          <w:sz w:val="28"/>
          <w:szCs w:val="28"/>
        </w:rPr>
        <w:t>взносы в ассоциацию "Совет муниципальных образований Ростовской области -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60,0 тыс.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>,</w:t>
      </w:r>
    </w:p>
    <w:p w14:paraId="7C9E8C77" w14:textId="43FA5F87" w:rsidR="00FC1846" w:rsidRPr="00FC1846" w:rsidRDefault="009C314B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 </w:t>
      </w:r>
      <w:r w:rsidR="00FC1846" w:rsidRPr="00FC1846">
        <w:rPr>
          <w:color w:val="000000" w:themeColor="text1"/>
          <w:sz w:val="28"/>
          <w:szCs w:val="28"/>
        </w:rPr>
        <w:t>официальная публикация нормативно-правовых актов, проектов правовых актов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- 14,5 тыс.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руб.</w:t>
      </w:r>
    </w:p>
    <w:p w14:paraId="697FA8F7" w14:textId="617380E9" w:rsidR="00FC1846" w:rsidRPr="00FC1846" w:rsidRDefault="00FC1846" w:rsidP="009C314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4.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 w:rsidR="00651EBB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- 73,4 тыс.</w:t>
      </w:r>
      <w:r w:rsidR="00651EBB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651EBB">
        <w:rPr>
          <w:color w:val="000000" w:themeColor="text1"/>
          <w:sz w:val="28"/>
          <w:szCs w:val="28"/>
        </w:rPr>
        <w:t>:</w:t>
      </w:r>
    </w:p>
    <w:p w14:paraId="50D7D21F" w14:textId="13A19E0E" w:rsidR="00FC1846" w:rsidRPr="00FC1846" w:rsidRDefault="00FC1846" w:rsidP="0037422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lastRenderedPageBreak/>
        <w:t>- мероприятия по противопожарной безопасности и безопасности на водных объектах (противопожарная опашка территории Старостаничного поселения) - 72,0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29C18C3A" w14:textId="77777777" w:rsidR="00CD4443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- изготовление баннеров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- 1,4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</w:t>
      </w:r>
      <w:proofErr w:type="gramStart"/>
      <w:r w:rsidRPr="00FC1846">
        <w:rPr>
          <w:color w:val="000000" w:themeColor="text1"/>
          <w:sz w:val="28"/>
          <w:szCs w:val="28"/>
        </w:rPr>
        <w:t>.</w:t>
      </w:r>
      <w:r w:rsidR="0037422A">
        <w:rPr>
          <w:color w:val="000000" w:themeColor="text1"/>
          <w:sz w:val="28"/>
          <w:szCs w:val="28"/>
        </w:rPr>
        <w:t>.</w:t>
      </w:r>
      <w:proofErr w:type="gramEnd"/>
    </w:p>
    <w:p w14:paraId="18C45771" w14:textId="012D5AA0" w:rsidR="00FC1846" w:rsidRPr="00FC1846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5. Муниципальная программа «Обеспечение качественными жилищно-коммунальными услугами население Старостаничного сельского поселения»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-2,4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3F5B44D5" w14:textId="18EDAA55" w:rsidR="00FC1846" w:rsidRPr="00FC1846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6. Муниципальная программа Старостаничного сельского поселения «Обеспечение общественного порядка и профилактика правонарушений»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- 0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7B6EDB2B" w14:textId="56E0B061" w:rsidR="00FC1846" w:rsidRPr="00FC1846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7. Муниципальная программа Старостаничного сельского поселения «Энергосбережение и повышение энергетической эффективности»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- 1425,6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37422A">
        <w:rPr>
          <w:color w:val="000000" w:themeColor="text1"/>
          <w:sz w:val="28"/>
          <w:szCs w:val="28"/>
        </w:rPr>
        <w:t>:</w:t>
      </w:r>
    </w:p>
    <w:p w14:paraId="7B11AC84" w14:textId="6D9EB178" w:rsidR="00FC1846" w:rsidRPr="00FC1846" w:rsidRDefault="00FC1846" w:rsidP="0037422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- расходы на модернизацию и реконструкцию объектов электрических сетей наружного  уличного освещения - 1415,4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37422A">
        <w:rPr>
          <w:color w:val="000000" w:themeColor="text1"/>
          <w:sz w:val="28"/>
          <w:szCs w:val="28"/>
        </w:rPr>
        <w:t>,</w:t>
      </w:r>
    </w:p>
    <w:p w14:paraId="70144221" w14:textId="6DBD1E6B" w:rsidR="00FC1846" w:rsidRPr="00FC1846" w:rsidRDefault="00FC1846" w:rsidP="0037422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- приобретение энергосберегающего оборудования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- 10,2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</w:t>
      </w:r>
      <w:proofErr w:type="gramStart"/>
      <w:r w:rsidRPr="00FC1846">
        <w:rPr>
          <w:color w:val="000000" w:themeColor="text1"/>
          <w:sz w:val="28"/>
          <w:szCs w:val="28"/>
        </w:rPr>
        <w:t>.</w:t>
      </w:r>
      <w:r w:rsidR="0037422A">
        <w:rPr>
          <w:color w:val="000000" w:themeColor="text1"/>
          <w:sz w:val="28"/>
          <w:szCs w:val="28"/>
        </w:rPr>
        <w:t>.</w:t>
      </w:r>
      <w:proofErr w:type="gramEnd"/>
    </w:p>
    <w:p w14:paraId="5DDFAFC3" w14:textId="3CD186A1" w:rsidR="00FC1846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8. Муниципальная программа Старостаничного сельского поселения "Охрана окружающей среды и рациональное природопользование"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 xml:space="preserve">- </w:t>
      </w:r>
      <w:r w:rsidR="0037422A" w:rsidRPr="00FC1846">
        <w:rPr>
          <w:color w:val="000000" w:themeColor="text1"/>
          <w:sz w:val="28"/>
          <w:szCs w:val="28"/>
        </w:rPr>
        <w:t xml:space="preserve">приобретение контейнеров для мусора </w:t>
      </w:r>
      <w:r w:rsidR="0037422A">
        <w:rPr>
          <w:color w:val="000000" w:themeColor="text1"/>
          <w:sz w:val="28"/>
          <w:szCs w:val="28"/>
        </w:rPr>
        <w:t xml:space="preserve">- </w:t>
      </w:r>
      <w:r w:rsidRPr="00FC1846">
        <w:rPr>
          <w:color w:val="000000" w:themeColor="text1"/>
          <w:sz w:val="28"/>
          <w:szCs w:val="28"/>
        </w:rPr>
        <w:t>400,0 тыс.</w:t>
      </w:r>
      <w:r w:rsidR="0037422A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6966C359" w14:textId="77777777" w:rsidR="00FC1846" w:rsidRPr="00FC1846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      На обеспечение деятельности Администрации Старостаничного сельского поселения - 5591,7 тыс. руб.</w:t>
      </w:r>
    </w:p>
    <w:p w14:paraId="777BE531" w14:textId="000A144F" w:rsidR="00FC1846" w:rsidRPr="00FC1846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 – 255,1 тыс.</w:t>
      </w:r>
      <w:r w:rsidR="00183D61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</w:p>
    <w:p w14:paraId="2FC733EB" w14:textId="6DEAA345" w:rsidR="00A35E41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Реализация направления расходов в рамках не программных расходов</w:t>
      </w:r>
      <w:r w:rsidR="00CD4443">
        <w:rPr>
          <w:color w:val="000000" w:themeColor="text1"/>
          <w:sz w:val="28"/>
          <w:szCs w:val="28"/>
        </w:rPr>
        <w:t>:</w:t>
      </w:r>
    </w:p>
    <w:p w14:paraId="1757B9E1" w14:textId="351989C6" w:rsidR="00FC1846" w:rsidRPr="00FC1846" w:rsidRDefault="00FC1846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>проведение топографо-геодезических картографическ</w:t>
      </w:r>
      <w:r w:rsidR="00A35E41">
        <w:rPr>
          <w:color w:val="000000" w:themeColor="text1"/>
          <w:sz w:val="28"/>
          <w:szCs w:val="28"/>
        </w:rPr>
        <w:t xml:space="preserve">их и землеустроительных работ - </w:t>
      </w:r>
      <w:r w:rsidRPr="00FC1846">
        <w:rPr>
          <w:color w:val="000000" w:themeColor="text1"/>
          <w:sz w:val="28"/>
          <w:szCs w:val="28"/>
        </w:rPr>
        <w:t>34,0 тыс.</w:t>
      </w:r>
      <w:r w:rsidR="00A35E41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</w:t>
      </w:r>
      <w:proofErr w:type="gramStart"/>
      <w:r w:rsidRPr="00FC1846">
        <w:rPr>
          <w:color w:val="000000" w:themeColor="text1"/>
          <w:sz w:val="28"/>
          <w:szCs w:val="28"/>
        </w:rPr>
        <w:t>.</w:t>
      </w:r>
      <w:r w:rsidR="00A35E41">
        <w:rPr>
          <w:color w:val="000000" w:themeColor="text1"/>
          <w:sz w:val="28"/>
          <w:szCs w:val="28"/>
        </w:rPr>
        <w:t>.</w:t>
      </w:r>
      <w:proofErr w:type="gramEnd"/>
    </w:p>
    <w:p w14:paraId="7CF5D366" w14:textId="38C8F35D" w:rsidR="00FC1846" w:rsidRPr="00FC1846" w:rsidRDefault="00A35E41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FC1846" w:rsidRPr="00FC1846">
        <w:rPr>
          <w:color w:val="000000" w:themeColor="text1"/>
          <w:sz w:val="28"/>
          <w:szCs w:val="28"/>
        </w:rPr>
        <w:t>асходы в сфере дорожной деятельности в рамках непрограммных расходов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- 749,1 тыс.</w:t>
      </w:r>
      <w:r>
        <w:rPr>
          <w:color w:val="000000" w:themeColor="text1"/>
          <w:sz w:val="28"/>
          <w:szCs w:val="28"/>
        </w:rPr>
        <w:t xml:space="preserve"> </w:t>
      </w:r>
      <w:r w:rsidR="00FC1846" w:rsidRPr="00FC1846">
        <w:rPr>
          <w:color w:val="000000" w:themeColor="text1"/>
          <w:sz w:val="28"/>
          <w:szCs w:val="28"/>
        </w:rPr>
        <w:t>руб.</w:t>
      </w:r>
    </w:p>
    <w:p w14:paraId="7DBBF43A" w14:textId="6E14F5DE" w:rsidR="00FC1846" w:rsidRPr="00CD4443" w:rsidRDefault="00A35E41" w:rsidP="00872E0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443">
        <w:rPr>
          <w:color w:val="000000" w:themeColor="text1"/>
          <w:sz w:val="28"/>
          <w:szCs w:val="28"/>
        </w:rPr>
        <w:t>реализация направления расходов в части уплаты налогов - 66,0 тыс. руб.</w:t>
      </w:r>
    </w:p>
    <w:p w14:paraId="2E953ECC" w14:textId="7C28BF0E" w:rsidR="00FC1846" w:rsidRPr="00F94CCA" w:rsidRDefault="00FC1846" w:rsidP="00F94C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94CCA">
        <w:rPr>
          <w:color w:val="000000" w:themeColor="text1"/>
          <w:sz w:val="28"/>
          <w:szCs w:val="28"/>
        </w:rPr>
        <w:lastRenderedPageBreak/>
        <w:t xml:space="preserve">Иные межбюджетные трансферты бюджету муниципального района на осуществление </w:t>
      </w:r>
      <w:proofErr w:type="gramStart"/>
      <w:r w:rsidRPr="00F94CCA">
        <w:rPr>
          <w:color w:val="000000" w:themeColor="text1"/>
          <w:sz w:val="28"/>
          <w:szCs w:val="28"/>
        </w:rPr>
        <w:t>контроля за</w:t>
      </w:r>
      <w:proofErr w:type="gramEnd"/>
      <w:r w:rsidRPr="00F94CCA">
        <w:rPr>
          <w:color w:val="000000" w:themeColor="text1"/>
          <w:sz w:val="28"/>
          <w:szCs w:val="28"/>
        </w:rPr>
        <w:t xml:space="preserve"> исполнением бюджета поселения</w:t>
      </w:r>
      <w:r w:rsidR="00A35E41" w:rsidRPr="00F94CCA">
        <w:rPr>
          <w:color w:val="000000" w:themeColor="text1"/>
          <w:sz w:val="28"/>
          <w:szCs w:val="28"/>
        </w:rPr>
        <w:t xml:space="preserve"> </w:t>
      </w:r>
      <w:r w:rsidRPr="00F94CCA">
        <w:rPr>
          <w:color w:val="000000" w:themeColor="text1"/>
          <w:sz w:val="28"/>
          <w:szCs w:val="28"/>
        </w:rPr>
        <w:t>-</w:t>
      </w:r>
      <w:r w:rsidR="00A35E41" w:rsidRPr="00F94CCA">
        <w:rPr>
          <w:color w:val="000000" w:themeColor="text1"/>
          <w:sz w:val="28"/>
          <w:szCs w:val="28"/>
        </w:rPr>
        <w:t xml:space="preserve"> </w:t>
      </w:r>
      <w:r w:rsidRPr="00F94CCA">
        <w:rPr>
          <w:color w:val="000000" w:themeColor="text1"/>
          <w:sz w:val="28"/>
          <w:szCs w:val="28"/>
        </w:rPr>
        <w:t>165,5 тыс.</w:t>
      </w:r>
      <w:r w:rsidR="00A35E41" w:rsidRPr="00F94CCA">
        <w:rPr>
          <w:color w:val="000000" w:themeColor="text1"/>
          <w:sz w:val="28"/>
          <w:szCs w:val="28"/>
        </w:rPr>
        <w:t xml:space="preserve"> </w:t>
      </w:r>
      <w:r w:rsidRPr="00F94CCA">
        <w:rPr>
          <w:color w:val="000000" w:themeColor="text1"/>
          <w:sz w:val="28"/>
          <w:szCs w:val="28"/>
        </w:rPr>
        <w:t>руб.</w:t>
      </w:r>
    </w:p>
    <w:p w14:paraId="7CF1CA38" w14:textId="77777777" w:rsidR="00CC2A33" w:rsidRDefault="00CC2A33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6632F859" w14:textId="39EC540C" w:rsidR="001869D7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C1846">
        <w:rPr>
          <w:color w:val="000000" w:themeColor="text1"/>
          <w:sz w:val="28"/>
          <w:szCs w:val="28"/>
        </w:rPr>
        <w:t xml:space="preserve">Расходы на выполнение инженерных изысканий, разработку проектной и рабочей документации по объекту: «Капитальный ремонт здания МБУК ССП «Старостаничный СДК и КУ» по адресу: </w:t>
      </w:r>
      <w:proofErr w:type="gramStart"/>
      <w:r w:rsidRPr="00FC1846">
        <w:rPr>
          <w:color w:val="000000" w:themeColor="text1"/>
          <w:sz w:val="28"/>
          <w:szCs w:val="28"/>
        </w:rPr>
        <w:t>Ростовская область, Каменский район, х. Старая Станица</w:t>
      </w:r>
      <w:r w:rsidR="00A35E41">
        <w:rPr>
          <w:color w:val="000000" w:themeColor="text1"/>
          <w:sz w:val="28"/>
          <w:szCs w:val="28"/>
        </w:rPr>
        <w:t>, ул. Театральная</w:t>
      </w:r>
      <w:r w:rsidRPr="00FC1846">
        <w:rPr>
          <w:color w:val="000000" w:themeColor="text1"/>
          <w:sz w:val="28"/>
          <w:szCs w:val="28"/>
        </w:rPr>
        <w:t>, 45» - 728,0 тыс.</w:t>
      </w:r>
      <w:r w:rsidR="00A35E41">
        <w:rPr>
          <w:color w:val="000000" w:themeColor="text1"/>
          <w:sz w:val="28"/>
          <w:szCs w:val="28"/>
        </w:rPr>
        <w:t xml:space="preserve"> </w:t>
      </w:r>
      <w:r w:rsidRPr="00FC1846">
        <w:rPr>
          <w:color w:val="000000" w:themeColor="text1"/>
          <w:sz w:val="28"/>
          <w:szCs w:val="28"/>
        </w:rPr>
        <w:t>руб.</w:t>
      </w:r>
      <w:r w:rsidR="00A35E41">
        <w:rPr>
          <w:color w:val="000000" w:themeColor="text1"/>
          <w:sz w:val="28"/>
          <w:szCs w:val="28"/>
        </w:rPr>
        <w:t>.</w:t>
      </w:r>
      <w:proofErr w:type="gramEnd"/>
    </w:p>
    <w:p w14:paraId="5E77275A" w14:textId="77777777" w:rsidR="00CC2A33" w:rsidRDefault="00CC2A33" w:rsidP="00C4784C">
      <w:pPr>
        <w:pStyle w:val="a6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14:paraId="1FCE55FA" w14:textId="1CE27B13" w:rsidR="00085B6F" w:rsidRPr="00F07F31" w:rsidRDefault="00C4784C" w:rsidP="00085B6F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361AF9">
        <w:rPr>
          <w:b/>
          <w:sz w:val="28"/>
          <w:szCs w:val="28"/>
          <w:u w:val="single"/>
        </w:rPr>
        <w:t>Благоустройство и ЖКХ.</w:t>
      </w:r>
    </w:p>
    <w:p w14:paraId="49C51BB4" w14:textId="6A0D7155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автомобильных  дорог (ак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цизные денежные средства) в 2022 году выделено 2 495,1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освоен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1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тыс. руб., остаток 1146,1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</w:p>
    <w:p w14:paraId="29C4B7F6" w14:textId="77777777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следующие мероприятия:</w:t>
      </w:r>
    </w:p>
    <w:p w14:paraId="7AD21D99" w14:textId="518E84F5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зимний период 2022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заключены договора с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АО Октябрьское ДРСУ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ИП Болдырева на зимнее содержание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(очистка от снега и наледи, посыпка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пескосмесью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 Н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 данные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было потрачено – 199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9C6707D" w14:textId="2DA37B1F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ямочный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асфальтовых покрытий по улицам – Ломоносова, Ленина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 х. Старая Станица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сумму 550 тыс. руб.;</w:t>
      </w:r>
    </w:p>
    <w:p w14:paraId="7CD659A0" w14:textId="12ACB77E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роведена </w:t>
      </w:r>
      <w:proofErr w:type="spellStart"/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грейде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ровка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автомобиль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дорог в по улицам – Кирова, Восточная, Фабричная, Гагарина, Почтовый, Красноармейская, Заветы Ильича, Шолохова, 50 лет Победы, 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Овражный, Садовая, Театральная, пер. Школьный, пер. Молодежный, пер. 2-й Зеленый, ул. Левитана, Степная.</w:t>
      </w:r>
      <w:proofErr w:type="gramEnd"/>
    </w:p>
    <w:p w14:paraId="463956BF" w14:textId="07081BF1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поперечного профиля и ровности проезжей части дорог с добавлением щебня и других материалов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пер. Зеленый - на сумму 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599, 8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proofErr w:type="gramStart"/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14:paraId="2098BF0D" w14:textId="77777777" w:rsidR="00A7651F" w:rsidRPr="008708E8" w:rsidRDefault="00A7651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C1AE89" w14:textId="72030C8B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соде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ржания уличного освещения в первом полугодии 2022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проведена модернизация сетей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уличного освещения по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Буденного с продлением линии по таким улицам как: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50 лет Победы, пер.</w:t>
      </w:r>
      <w:r w:rsidR="00F94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C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Комсомольский, пер. Молодежный;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="00F94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Степная.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 70 светодиодных энергосберегающих фонарей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– </w:t>
      </w:r>
      <w:r w:rsidR="00961518">
        <w:rPr>
          <w:rFonts w:ascii="Times New Roman" w:hAnsi="Times New Roman" w:cs="Times New Roman"/>
          <w:color w:val="000000" w:themeColor="text1"/>
          <w:sz w:val="28"/>
          <w:szCs w:val="28"/>
        </w:rPr>
        <w:t>1134,3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50AB9B6A" w14:textId="5945E76F" w:rsidR="00F94CCA" w:rsidRPr="00AE6364" w:rsidRDefault="00085B6F" w:rsidP="00F94C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проведена ревизия отдельно установленных фонарей на территории </w:t>
      </w:r>
      <w:r w:rsidR="00A7651F" w:rsidRPr="00AE636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E636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установлены новые или прове</w:t>
      </w:r>
      <w:r w:rsidR="00AE6364" w:rsidRPr="00AE6364">
        <w:rPr>
          <w:rFonts w:ascii="Times New Roman" w:hAnsi="Times New Roman" w:cs="Times New Roman"/>
          <w:color w:val="000000" w:themeColor="text1"/>
          <w:sz w:val="28"/>
          <w:szCs w:val="28"/>
        </w:rPr>
        <w:t>ли замену сгоревших по улицам</w:t>
      </w:r>
      <w:r w:rsidRPr="00AE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Комарова, пер. Почтовый, ул. Ломоносова,  пер. Зеленый, ул. Строителей,  ул. Гагарина, ул. Чайковского</w:t>
      </w:r>
      <w:r w:rsidR="00AE63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70914018" w14:textId="62760D12" w:rsidR="00085B6F" w:rsidRPr="00F07F31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опиловку и снос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опасных деревьев в х. Старая Станица по 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Буденного,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Лесной по ул. Королева.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сносу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аварийно-опасных деревьев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продолжатся </w:t>
      </w:r>
      <w:proofErr w:type="gramStart"/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191C3D" w14:textId="06497371" w:rsidR="00FE598F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 полугодии 2022 году было приобретено и установлено 50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йнеров на контейнерные площадки для сбора ТКО.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 были обустроены самые проблемные контейнерные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площадки. Также было построено 5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контейнерных площадок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Всего на терри</w:t>
      </w:r>
      <w:r w:rsidR="00A7651F">
        <w:rPr>
          <w:rFonts w:ascii="Times New Roman" w:hAnsi="Times New Roman" w:cs="Times New Roman"/>
          <w:color w:val="000000" w:themeColor="text1"/>
          <w:sz w:val="28"/>
          <w:szCs w:val="28"/>
        </w:rPr>
        <w:t>тории поселения с момента начала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мусорной реформы 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 контейнерные площадки и установлено 296 контейнеров. Работа по оборудованию всех  площадок контейнерами будет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proofErr w:type="gram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54C837" w14:textId="3F5BC333" w:rsidR="00085B6F" w:rsidRPr="00F07F31" w:rsidRDefault="00085B6F" w:rsidP="00085B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 поселения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довожу до Вашего сведения, что складирование твердых крупногабаритных отходов запрещено возле мусорных контейнерных площадок для сбора ТКО, а так же в любых других местах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предназначенных для этой цели. Данное деяние нарушает Правила благоустройства и санитарного содержания Старостаничного сельского поселения. Согласно областному закону Ростовской области № 273-3С от 25 октября 2002 года предусмотрен административный штраф до 3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proofErr w:type="gramStart"/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Жителям необходимо самостоятельно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регионального оператора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вывоз такого рода отходов на 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мусорный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полигон. </w:t>
      </w:r>
    </w:p>
    <w:p w14:paraId="4291A43F" w14:textId="330AA1B5" w:rsidR="00085B6F" w:rsidRDefault="00085B6F" w:rsidP="00CC2A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уборка территорий кладбищ</w:t>
      </w:r>
      <w:r w:rsidR="00024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вывезено 637 куб. метров 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 на сумму </w:t>
      </w:r>
      <w:r w:rsidR="00961518">
        <w:rPr>
          <w:rFonts w:ascii="Times New Roman" w:hAnsi="Times New Roman" w:cs="Times New Roman"/>
          <w:color w:val="000000" w:themeColor="text1"/>
          <w:sz w:val="28"/>
          <w:szCs w:val="28"/>
        </w:rPr>
        <w:t>560,4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024D1D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авезен песок на кладбища в количестве 240</w:t>
      </w:r>
      <w:r w:rsidR="000D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на сумму 110,4 тыс. руб.</w:t>
      </w:r>
    </w:p>
    <w:p w14:paraId="6856DC8D" w14:textId="48F0F79D" w:rsidR="00085B6F" w:rsidRDefault="00085B6F" w:rsidP="00085B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контракт с </w:t>
      </w:r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Филиал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ФБУЗ «</w:t>
      </w:r>
      <w:proofErr w:type="spellStart"/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ЦГиЭ</w:t>
      </w:r>
      <w:proofErr w:type="spellEnd"/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РО» в г. </w:t>
      </w:r>
      <w:proofErr w:type="gramStart"/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Каменск-Шахтинском</w:t>
      </w:r>
      <w:proofErr w:type="gramEnd"/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(Федеральное бюджетное учреждение здравоохранения «Центр </w:t>
      </w:r>
      <w:r w:rsidRPr="00C43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гигиены и эпидемиологии в Ростовской области»)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акарицидной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обработке </w:t>
      </w:r>
      <w:r w:rsidRPr="00D7315E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поселения (противоклещевая обработка кладбищ </w:t>
      </w:r>
      <w:r w:rsidRPr="0067552D">
        <w:rPr>
          <w:rFonts w:ascii="Times New Roman" w:hAnsi="Times New Roman"/>
          <w:sz w:val="28"/>
          <w:szCs w:val="28"/>
        </w:rPr>
        <w:t>– 7 Га</w:t>
      </w:r>
      <w:r>
        <w:rPr>
          <w:rFonts w:ascii="Times New Roman" w:hAnsi="Times New Roman"/>
          <w:sz w:val="28"/>
          <w:szCs w:val="28"/>
        </w:rPr>
        <w:t>, детских площадок – 4 Га)</w:t>
      </w:r>
      <w:r w:rsidR="00FE598F">
        <w:rPr>
          <w:rFonts w:ascii="Times New Roman" w:hAnsi="Times New Roman"/>
          <w:sz w:val="28"/>
          <w:szCs w:val="28"/>
        </w:rPr>
        <w:t xml:space="preserve"> на сумму </w:t>
      </w:r>
      <w:r w:rsidRPr="0067552D">
        <w:rPr>
          <w:rFonts w:ascii="Times New Roman" w:hAnsi="Times New Roman"/>
          <w:sz w:val="28"/>
          <w:szCs w:val="28"/>
        </w:rPr>
        <w:t>51</w:t>
      </w:r>
      <w:r w:rsidR="00FE598F">
        <w:rPr>
          <w:rFonts w:ascii="Times New Roman" w:hAnsi="Times New Roman"/>
          <w:sz w:val="28"/>
          <w:szCs w:val="28"/>
        </w:rPr>
        <w:t>,</w:t>
      </w:r>
      <w:r w:rsidRPr="006755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руб..</w:t>
      </w:r>
    </w:p>
    <w:p w14:paraId="3544C016" w14:textId="7ECF90A1" w:rsidR="00085B6F" w:rsidRDefault="00085B6F" w:rsidP="00FE598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контракт с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Ракитский</w:t>
      </w:r>
      <w:proofErr w:type="spellEnd"/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по отлову и содержанию животных без владельцев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обитающих на территории Старостаничного сельского поселения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9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умма контракта составляет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На сегодняшний день отловлено, стерилизовано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чипированно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</w:t>
      </w:r>
      <w:r w:rsidRPr="00E25840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ы.  </w:t>
      </w:r>
    </w:p>
    <w:p w14:paraId="2989CF5B" w14:textId="0C78A3C7" w:rsidR="00085B6F" w:rsidRDefault="00B835AD" w:rsidP="00085B6F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мае 2022г. завершён электронный аукцион и определен победитель (ООО «ЖИЛСТРОЙПРОЕКТ») на изготовление </w:t>
      </w:r>
      <w:proofErr w:type="gramStart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проектно-сметной</w:t>
      </w:r>
      <w:proofErr w:type="gramEnd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документаци</w:t>
      </w:r>
      <w:proofErr w:type="spellEnd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капитальный ремонт клуба. </w:t>
      </w:r>
      <w:proofErr w:type="gramStart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Согласно</w:t>
      </w:r>
      <w:proofErr w:type="gramEnd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заключённого контракта,  до 01.10.2022 г. подрядчик обязуется осуществить подготовку проектной документации, а именно: выполнение инженерных изысканий, разработка проектной и рабочей документации по объекту: "Капитальный ремонт здания "МБУК ССП СТАРОСТАНИЧНЫЙ СДК и КУ" с учётом получения положительного заключения государственной экспертизы проектной документации. Стоимость контракта, </w:t>
      </w:r>
      <w:proofErr w:type="gramStart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согласно</w:t>
      </w:r>
      <w:proofErr w:type="gramEnd"/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электронного аукциона составляет 3 640,0 тыс. руб. Денежные средства на оплату проектно-сметной документации выделены с местного бюджета Старостаничного сельского поселения.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В настоящее время ведутся</w:t>
      </w:r>
      <w:r w:rsidR="00085B6F">
        <w:rPr>
          <w:sz w:val="28"/>
          <w:szCs w:val="28"/>
        </w:rPr>
        <w:t xml:space="preserve"> работы по исполнению договора. </w:t>
      </w:r>
    </w:p>
    <w:p w14:paraId="26E494DA" w14:textId="2B657123" w:rsidR="00085B6F" w:rsidRPr="00B835AD" w:rsidRDefault="00FE598F" w:rsidP="00B835AD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В</w:t>
      </w:r>
      <w:r w:rsidR="00085B6F" w:rsidRPr="00FE598F">
        <w:rPr>
          <w:color w:val="000000" w:themeColor="text1"/>
          <w:sz w:val="28"/>
          <w:szCs w:val="28"/>
        </w:rPr>
        <w:t xml:space="preserve"> рамках конкурсного отбора «Инициативное бюджетирование»</w:t>
      </w:r>
      <w:r w:rsidR="00085B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реализуется </w:t>
      </w:r>
      <w:r w:rsidR="00085B6F">
        <w:rPr>
          <w:color w:val="000000" w:themeColor="text1"/>
          <w:sz w:val="28"/>
          <w:szCs w:val="28"/>
        </w:rPr>
        <w:t>проект на устройство многофункциональной спортивной площадки</w:t>
      </w:r>
      <w:r>
        <w:rPr>
          <w:color w:val="000000" w:themeColor="text1"/>
          <w:sz w:val="28"/>
          <w:szCs w:val="28"/>
        </w:rPr>
        <w:t>,</w:t>
      </w:r>
      <w:r w:rsidR="00085B6F">
        <w:rPr>
          <w:color w:val="000000" w:themeColor="text1"/>
          <w:sz w:val="28"/>
          <w:szCs w:val="28"/>
        </w:rPr>
        <w:t xml:space="preserve"> которая будет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располагаться в х. Старая Станица в районе ул. Гагарина 35 (пересечение ул. Гагарина/ ул. </w:t>
      </w:r>
      <w:proofErr w:type="spellStart"/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Блинова</w:t>
      </w:r>
      <w:proofErr w:type="spellEnd"/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). Срок 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окончания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 в соответст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вии с контрактом – 26.09.2022г.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Стоимость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работ, согласно контракту – 3091,1 тыс.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руб. в т. ч.:</w:t>
      </w:r>
    </w:p>
    <w:p w14:paraId="2A2F2AEA" w14:textId="7E847E8B" w:rsidR="00085B6F" w:rsidRPr="00B835AD" w:rsidRDefault="00085B6F" w:rsidP="00B835AD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236699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областной бюджет 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236699" w:rsidRPr="00B835AD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644</w:t>
      </w:r>
      <w:r w:rsidR="00236699" w:rsidRPr="00B835AD">
        <w:rPr>
          <w:rFonts w:eastAsiaTheme="minorHAnsi"/>
          <w:color w:val="000000" w:themeColor="text1"/>
          <w:sz w:val="28"/>
          <w:szCs w:val="28"/>
          <w:lang w:eastAsia="en-US"/>
        </w:rPr>
        <w:t>,4 тыс.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руб.</w:t>
      </w:r>
      <w:r w:rsidR="00236699" w:rsidRPr="00B835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6E8E23EE" w14:textId="76613CCB" w:rsidR="00085B6F" w:rsidRPr="00B835AD" w:rsidRDefault="00236699" w:rsidP="00B835AD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- м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естный бюджет 1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292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,1 тыс.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руб.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5E0541E4" w14:textId="78D0ACEF" w:rsidR="00085B6F" w:rsidRPr="00B835AD" w:rsidRDefault="00236699" w:rsidP="00B835AD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пожертвования физ.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лиц. 154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руб.</w:t>
      </w:r>
    </w:p>
    <w:p w14:paraId="1D8E7B57" w14:textId="59E9CCEE" w:rsidR="00236699" w:rsidRPr="00B835AD" w:rsidRDefault="00236699" w:rsidP="00B835AD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835A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Подрядчик</w:t>
      </w:r>
      <w:r w:rsidR="00085B6F" w:rsidRPr="00B83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ООО «АЛЬЯНС ГРУПП СТРОЙ».</w:t>
      </w:r>
    </w:p>
    <w:p w14:paraId="4F9487D6" w14:textId="1480EB06" w:rsidR="00085B6F" w:rsidRPr="00AE6364" w:rsidRDefault="00236699" w:rsidP="00B835AD">
      <w:pPr>
        <w:pStyle w:val="a8"/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6364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2B6F6E" w:rsidRPr="00AE63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85B6F" w:rsidRPr="00AE6364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феврале 2022 года заключен контракт с ООО «ГЛАВСТАНДАРТПРОЕКТ» на </w:t>
      </w:r>
      <w:r w:rsidRPr="00AE6364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разработку </w:t>
      </w:r>
      <w:proofErr w:type="gramStart"/>
      <w:r w:rsidRPr="00AE6364">
        <w:rPr>
          <w:rFonts w:eastAsiaTheme="minorHAnsi"/>
          <w:color w:val="000000" w:themeColor="text1"/>
          <w:sz w:val="28"/>
          <w:szCs w:val="28"/>
          <w:lang w:eastAsia="en-US"/>
        </w:rPr>
        <w:t>дизайн-</w:t>
      </w:r>
      <w:r w:rsidR="00085B6F" w:rsidRPr="00AE6364">
        <w:rPr>
          <w:rFonts w:eastAsiaTheme="minorHAnsi"/>
          <w:color w:val="000000" w:themeColor="text1"/>
          <w:sz w:val="28"/>
          <w:szCs w:val="28"/>
          <w:lang w:eastAsia="en-US"/>
        </w:rPr>
        <w:t>проекта</w:t>
      </w:r>
      <w:proofErr w:type="gramEnd"/>
      <w:r w:rsidR="00085B6F" w:rsidRPr="00AE63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благоустройства общественной территории: «Центральная площадь, расположенная по адресу: Ростовская область, Каменский район, х. Старая Станица</w:t>
      </w:r>
      <w:r w:rsidR="002B6F6E" w:rsidRPr="00AE6364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  <w:r w:rsidR="00D97364" w:rsidRPr="00AE63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E6364" w:rsidRPr="00AE6364">
        <w:rPr>
          <w:rFonts w:eastAsiaTheme="minorHAnsi"/>
          <w:color w:val="000000" w:themeColor="text1"/>
          <w:sz w:val="28"/>
          <w:szCs w:val="28"/>
          <w:lang w:eastAsia="en-US"/>
        </w:rPr>
        <w:t>На данный момент работы выполнены, дизайн-</w:t>
      </w:r>
      <w:r w:rsidR="00D97364" w:rsidRPr="00AE6364">
        <w:rPr>
          <w:rFonts w:eastAsiaTheme="minorHAnsi"/>
          <w:color w:val="000000" w:themeColor="text1"/>
          <w:sz w:val="28"/>
          <w:szCs w:val="28"/>
          <w:lang w:eastAsia="en-US"/>
        </w:rPr>
        <w:t>проект разработан.</w:t>
      </w:r>
    </w:p>
    <w:p w14:paraId="2FBB9920" w14:textId="53D7A6A4" w:rsidR="002B6F6E" w:rsidRPr="00024D1D" w:rsidRDefault="002B6F6E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AE6364">
        <w:rPr>
          <w:rFonts w:eastAsiaTheme="minorHAnsi"/>
          <w:color w:val="000000" w:themeColor="text1"/>
          <w:sz w:val="28"/>
          <w:szCs w:val="28"/>
          <w:lang w:eastAsia="en-US"/>
        </w:rPr>
        <w:t>Так же в мае 2022 г. завершилось голосование в национальном проекте «Формирование комфортной городской среды». Старостаничное сельское поселение приняло участие в данном конкурсе и по результатам голосования заняло 1 место. В рамках данного проекта, в 2023 г. планируется благоуст</w:t>
      </w:r>
      <w:r w:rsidR="000D491C" w:rsidRPr="00AE6364">
        <w:rPr>
          <w:rFonts w:eastAsiaTheme="minorHAnsi"/>
          <w:color w:val="000000" w:themeColor="text1"/>
          <w:sz w:val="28"/>
          <w:szCs w:val="28"/>
          <w:lang w:eastAsia="en-US"/>
        </w:rPr>
        <w:t>ройство общественной территории - ц</w:t>
      </w:r>
      <w:r w:rsidRPr="00AE6364">
        <w:rPr>
          <w:rFonts w:eastAsiaTheme="minorHAnsi"/>
          <w:color w:val="000000" w:themeColor="text1"/>
          <w:sz w:val="28"/>
          <w:szCs w:val="28"/>
          <w:lang w:eastAsia="en-US"/>
        </w:rPr>
        <w:t>ентра</w:t>
      </w:r>
      <w:r w:rsidR="000D491C" w:rsidRPr="00AE6364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льная площадь, </w:t>
      </w:r>
      <w:r w:rsidR="000D491C" w:rsidRPr="00024D1D">
        <w:rPr>
          <w:sz w:val="28"/>
          <w:szCs w:val="28"/>
        </w:rPr>
        <w:t>расположенная перед зданием Старостаничного СДК.</w:t>
      </w:r>
    </w:p>
    <w:p w14:paraId="102C0C3D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>Регулярно 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  и слив жидких бытовых отходов.</w:t>
      </w:r>
    </w:p>
    <w:p w14:paraId="04DE3E6E" w14:textId="7E1E71EC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На территории поселения проведено 3 </w:t>
      </w:r>
      <w:proofErr w:type="gramStart"/>
      <w:r w:rsidR="00236699" w:rsidRPr="00024D1D">
        <w:rPr>
          <w:sz w:val="28"/>
          <w:szCs w:val="28"/>
        </w:rPr>
        <w:t>масштабных</w:t>
      </w:r>
      <w:proofErr w:type="gramEnd"/>
      <w:r w:rsidR="00236699" w:rsidRPr="00024D1D">
        <w:rPr>
          <w:sz w:val="28"/>
          <w:szCs w:val="28"/>
        </w:rPr>
        <w:t xml:space="preserve"> </w:t>
      </w:r>
      <w:r w:rsidRPr="00024D1D">
        <w:rPr>
          <w:sz w:val="28"/>
          <w:szCs w:val="28"/>
        </w:rPr>
        <w:t xml:space="preserve">экологических субботника. Ликвидировано 9 крупных свалочных очагов, расчищено 3 км </w:t>
      </w:r>
      <w:proofErr w:type="spellStart"/>
      <w:r w:rsidRPr="00024D1D">
        <w:rPr>
          <w:sz w:val="28"/>
          <w:szCs w:val="28"/>
        </w:rPr>
        <w:t>водоохранных</w:t>
      </w:r>
      <w:proofErr w:type="spellEnd"/>
      <w:r w:rsidRPr="00024D1D">
        <w:rPr>
          <w:sz w:val="28"/>
          <w:szCs w:val="28"/>
        </w:rPr>
        <w:t xml:space="preserve"> зон р. Северский Донец, проведено 2 рейда, в части выявления и устранения нарушения законодательства в области охраны окружающей среды.</w:t>
      </w:r>
    </w:p>
    <w:p w14:paraId="5D0DB343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Проведен весенний день древонасаждений. Всего высажено 45 деревьев. </w:t>
      </w:r>
    </w:p>
    <w:p w14:paraId="71A2FF1B" w14:textId="77A22DD5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</w:t>
      </w:r>
      <w:r w:rsidRPr="00024D1D">
        <w:rPr>
          <w:sz w:val="28"/>
          <w:szCs w:val="28"/>
        </w:rPr>
        <w:lastRenderedPageBreak/>
        <w:t xml:space="preserve">значимым, дошкольным и общеобразовательным учреждениям, также </w:t>
      </w:r>
      <w:r w:rsidR="00236699" w:rsidRPr="00024D1D">
        <w:rPr>
          <w:sz w:val="28"/>
          <w:szCs w:val="28"/>
        </w:rPr>
        <w:t>выкашиваются</w:t>
      </w:r>
      <w:r w:rsidRPr="00024D1D">
        <w:rPr>
          <w:sz w:val="28"/>
          <w:szCs w:val="28"/>
        </w:rPr>
        <w:t xml:space="preserve"> кладбища  и прилегающие территории.</w:t>
      </w:r>
    </w:p>
    <w:p w14:paraId="1521B2FC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В июне, совместно с отделом полиции и казачеством, проведено уничтожение </w:t>
      </w:r>
      <w:proofErr w:type="spellStart"/>
      <w:r w:rsidRPr="00024D1D">
        <w:rPr>
          <w:sz w:val="28"/>
          <w:szCs w:val="28"/>
        </w:rPr>
        <w:t>наркотикосодержащих</w:t>
      </w:r>
      <w:proofErr w:type="spellEnd"/>
      <w:r w:rsidRPr="00024D1D">
        <w:rPr>
          <w:sz w:val="28"/>
          <w:szCs w:val="28"/>
        </w:rPr>
        <w:t xml:space="preserve"> растений. Было уничтожено 2 очага дикорастущей конопли и 3 очага амброзии. </w:t>
      </w:r>
    </w:p>
    <w:p w14:paraId="48DC30E8" w14:textId="23C52FE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         В течение всего года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</w:t>
      </w:r>
      <w:r w:rsidR="00236699" w:rsidRPr="00024D1D">
        <w:rPr>
          <w:sz w:val="28"/>
          <w:szCs w:val="28"/>
        </w:rPr>
        <w:t xml:space="preserve">текущий </w:t>
      </w:r>
      <w:r w:rsidRPr="00024D1D">
        <w:rPr>
          <w:sz w:val="28"/>
          <w:szCs w:val="28"/>
        </w:rPr>
        <w:t>ремонт.</w:t>
      </w:r>
    </w:p>
    <w:p w14:paraId="424D196F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 составлено 28 протоколов об административных правонарушениях, по таким статьям как: сжигание мусора, нарушение тишины, содержание домашних животных, торговля в неустановленных местах, нарушение правил благоустройства и другие.</w:t>
      </w:r>
    </w:p>
    <w:p w14:paraId="22D59968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граждан, на которых обсуждаются вопросы пожарной безопасности, антитеррористической безопасности, безопасность на воде, бешенство животных, АЧС и другие; вручаются  памятки  о  мерах пожарной безопасности. Также на регулярной основе проводится антитеррористическая работа: постоянно призываем население быть бдительными. Совместно с казачеством находим и проверяем заброшенные дома и здания. В каждом населенном пункте на различную тематику по безопасности жизнедеятельности оформлены информационные стенды.</w:t>
      </w:r>
    </w:p>
    <w:p w14:paraId="776AFBB3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Администрация держит под контролем вопросы работы с детьми и подрастающим поколением. 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</w:t>
      </w:r>
      <w:r w:rsidRPr="00024D1D">
        <w:rPr>
          <w:sz w:val="28"/>
          <w:szCs w:val="28"/>
        </w:rPr>
        <w:lastRenderedPageBreak/>
        <w:t>ведущими асоциальный образ жизни. Так же организуются рейды по территории поселения на предмет нахождения несовершеннолетних на улицах после 22:00.</w:t>
      </w:r>
    </w:p>
    <w:p w14:paraId="5E4708D2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В сельском поселении создана добровольная пожарная дружина  в количестве 18 человек, которые  оснащены первичными средствами пожаротушения. Для тушения ландшафтных пожаров, в распоряжении добровольной пожарной дружины, имеется служебный автомобиль администрации, мотопомпа, 5 ранцевых огнетушителей, 2 воздуходувки «Ангара», лопаты и шанцевый инструмент, в количестве 20 штук. Для предотвращения пожаров в апреле была произведена противопожарная опашка территории хуторов, в июне провели обновление. Разработан график патрулирования межведомственной группы по недопущению выжигания сухой растительности. Регулярно проводится </w:t>
      </w:r>
      <w:proofErr w:type="spellStart"/>
      <w:r w:rsidRPr="00024D1D">
        <w:rPr>
          <w:sz w:val="28"/>
          <w:szCs w:val="28"/>
        </w:rPr>
        <w:t>подворовой</w:t>
      </w:r>
      <w:proofErr w:type="spellEnd"/>
      <w:r w:rsidRPr="00024D1D">
        <w:rPr>
          <w:sz w:val="28"/>
          <w:szCs w:val="28"/>
        </w:rPr>
        <w:t xml:space="preserve"> обход с выдачей памяток под роспись о соблюдении мер пожарной безопасности.</w:t>
      </w:r>
    </w:p>
    <w:p w14:paraId="662A57CC" w14:textId="77777777" w:rsidR="00085B6F" w:rsidRPr="00024D1D" w:rsidRDefault="00085B6F" w:rsidP="00024D1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24D1D">
        <w:rPr>
          <w:sz w:val="28"/>
          <w:szCs w:val="28"/>
        </w:rPr>
        <w:t xml:space="preserve">Весной с ПСЧ-27  проводилась проверка состояния водозаборов наружных </w:t>
      </w:r>
      <w:proofErr w:type="spellStart"/>
      <w:r w:rsidRPr="00024D1D">
        <w:rPr>
          <w:sz w:val="28"/>
          <w:szCs w:val="28"/>
        </w:rPr>
        <w:t>водоисточников</w:t>
      </w:r>
      <w:proofErr w:type="spellEnd"/>
      <w:r w:rsidRPr="00024D1D">
        <w:rPr>
          <w:sz w:val="28"/>
          <w:szCs w:val="28"/>
        </w:rPr>
        <w:t xml:space="preserve">, по необходимости производится их ремонт. </w:t>
      </w:r>
      <w:proofErr w:type="gramStart"/>
      <w:r w:rsidRPr="00024D1D">
        <w:rPr>
          <w:sz w:val="28"/>
          <w:szCs w:val="28"/>
        </w:rPr>
        <w:t xml:space="preserve">Установлены места заборов воды с указателями у естественного </w:t>
      </w:r>
      <w:proofErr w:type="spellStart"/>
      <w:r w:rsidRPr="00024D1D">
        <w:rPr>
          <w:sz w:val="28"/>
          <w:szCs w:val="28"/>
        </w:rPr>
        <w:t>водоисточника</w:t>
      </w:r>
      <w:proofErr w:type="spellEnd"/>
      <w:r w:rsidRPr="00024D1D">
        <w:rPr>
          <w:sz w:val="28"/>
          <w:szCs w:val="28"/>
        </w:rPr>
        <w:t xml:space="preserve"> р. Северский Донец.</w:t>
      </w:r>
      <w:proofErr w:type="gramEnd"/>
    </w:p>
    <w:p w14:paraId="02DA274C" w14:textId="3FA85B40" w:rsidR="007D0D32" w:rsidRDefault="00085B6F" w:rsidP="007D0D32">
      <w:pPr>
        <w:pStyle w:val="a8"/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024D1D">
        <w:rPr>
          <w:sz w:val="28"/>
          <w:szCs w:val="28"/>
        </w:rPr>
        <w:t xml:space="preserve"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РО проводились ежемесячные тренировки по оповещению населения. Для этих целей была приобретена система оповещения (мощностью 480 ватт), которую разместили на центральной площади перед </w:t>
      </w:r>
      <w:proofErr w:type="spellStart"/>
      <w:r w:rsidRPr="00024D1D">
        <w:rPr>
          <w:sz w:val="28"/>
          <w:szCs w:val="28"/>
        </w:rPr>
        <w:t>Старостаничным</w:t>
      </w:r>
      <w:proofErr w:type="spellEnd"/>
      <w:r w:rsidRPr="00024D1D">
        <w:rPr>
          <w:sz w:val="28"/>
          <w:szCs w:val="28"/>
        </w:rPr>
        <w:t xml:space="preserve"> СДК. На здании </w:t>
      </w:r>
      <w:proofErr w:type="spellStart"/>
      <w:r w:rsidRPr="00024D1D">
        <w:rPr>
          <w:sz w:val="28"/>
          <w:szCs w:val="28"/>
        </w:rPr>
        <w:t>Диченского</w:t>
      </w:r>
      <w:proofErr w:type="spellEnd"/>
      <w:r w:rsidRPr="00024D1D">
        <w:rPr>
          <w:sz w:val="28"/>
          <w:szCs w:val="28"/>
        </w:rPr>
        <w:t xml:space="preserve"> СДК и в х. Лесном, на территории ГАУ РО "ЛЕС", установлены сирены MS-490. Имеются 5 электромегафонов.</w:t>
      </w:r>
    </w:p>
    <w:p w14:paraId="215479CE" w14:textId="77777777" w:rsidR="007D0D32" w:rsidRDefault="007D0D32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D190AE" w14:textId="77777777" w:rsidR="007D0D32" w:rsidRDefault="007D0D32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A82992" w14:textId="77777777" w:rsidR="007D0D32" w:rsidRDefault="007D0D32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2518A5" w14:textId="1E235064" w:rsidR="008829A5" w:rsidRDefault="008829A5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8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Сектор имущественных и земельных отношений</w:t>
      </w:r>
      <w:r w:rsidR="00361A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6B3601E" w14:textId="65FD5DB3" w:rsidR="00FC1846" w:rsidRPr="000D228F" w:rsidRDefault="00FC1846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D228F">
        <w:rPr>
          <w:sz w:val="28"/>
          <w:szCs w:val="28"/>
        </w:rPr>
        <w:t>Проведена работа по межеванию и оформлению права постоянного бессрочного пользования на земельный участок для размещения детской спортивной площадки по ул.</w:t>
      </w:r>
      <w:r w:rsidR="00236699">
        <w:rPr>
          <w:sz w:val="28"/>
          <w:szCs w:val="28"/>
        </w:rPr>
        <w:t xml:space="preserve"> </w:t>
      </w:r>
      <w:r w:rsidRPr="000D228F">
        <w:rPr>
          <w:sz w:val="28"/>
          <w:szCs w:val="28"/>
        </w:rPr>
        <w:t>Донская в х.</w:t>
      </w:r>
      <w:r w:rsidR="00236699">
        <w:rPr>
          <w:sz w:val="28"/>
          <w:szCs w:val="28"/>
        </w:rPr>
        <w:t xml:space="preserve"> </w:t>
      </w:r>
      <w:r w:rsidRPr="000D228F">
        <w:rPr>
          <w:sz w:val="28"/>
          <w:szCs w:val="28"/>
        </w:rPr>
        <w:t>Старая Станица.</w:t>
      </w:r>
    </w:p>
    <w:p w14:paraId="2A7B009E" w14:textId="77777777" w:rsidR="00FC1846" w:rsidRPr="000D228F" w:rsidRDefault="00FC1846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D228F">
        <w:rPr>
          <w:sz w:val="28"/>
          <w:szCs w:val="28"/>
        </w:rPr>
        <w:t>В настоящее время ведётся работа по оформлению права постоянного бессрочного пользования на земельный участок площадью 26 га, расположенный справа от автомобильной дороги к понтонной переправе, запланированный под многофункциональную спортивную площадку.</w:t>
      </w:r>
    </w:p>
    <w:p w14:paraId="4BD37D32" w14:textId="1EED981A" w:rsidR="00FC1846" w:rsidRPr="000D228F" w:rsidRDefault="00FC1846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D228F">
        <w:rPr>
          <w:sz w:val="28"/>
          <w:szCs w:val="28"/>
        </w:rPr>
        <w:t>Проведена работа по описанию санитарно-защитной зоны муниципального кладбища в х.</w:t>
      </w:r>
      <w:r w:rsidR="003E5246" w:rsidRPr="000D228F">
        <w:rPr>
          <w:sz w:val="28"/>
          <w:szCs w:val="28"/>
        </w:rPr>
        <w:t xml:space="preserve"> </w:t>
      </w:r>
      <w:r w:rsidRPr="000D228F">
        <w:rPr>
          <w:sz w:val="28"/>
          <w:szCs w:val="28"/>
        </w:rPr>
        <w:t>Лесной.</w:t>
      </w:r>
    </w:p>
    <w:p w14:paraId="0B76D22A" w14:textId="042F1582" w:rsidR="00FC1846" w:rsidRPr="000D228F" w:rsidRDefault="003E5246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D228F">
        <w:rPr>
          <w:sz w:val="28"/>
          <w:szCs w:val="28"/>
        </w:rPr>
        <w:t>На постоянной основе ведется</w:t>
      </w:r>
      <w:r w:rsidR="00FC1846" w:rsidRPr="000D228F">
        <w:rPr>
          <w:sz w:val="28"/>
          <w:szCs w:val="28"/>
        </w:rPr>
        <w:t xml:space="preserve"> работа с многодетными семьями по предоставлению земельных участков. Согласовано местоположение будущего земельного участка с девятью семьями.</w:t>
      </w:r>
    </w:p>
    <w:p w14:paraId="6869576B" w14:textId="77777777" w:rsidR="00FC1846" w:rsidRPr="000D228F" w:rsidRDefault="00FC1846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0D228F">
        <w:rPr>
          <w:sz w:val="28"/>
          <w:szCs w:val="28"/>
        </w:rPr>
        <w:t>Совместно с сектором муниципального хозяйства ведётся работа по подготовке документации к капитальному ремонту клуба и благоустройству площади в рамках программы «Комфортная городская среда».</w:t>
      </w:r>
    </w:p>
    <w:p w14:paraId="695E870D" w14:textId="0974DF64" w:rsidR="00FC1846" w:rsidRPr="00B835AD" w:rsidRDefault="00236699" w:rsidP="00B835AD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B835AD">
        <w:rPr>
          <w:b/>
          <w:sz w:val="28"/>
          <w:szCs w:val="28"/>
        </w:rPr>
        <w:t xml:space="preserve">Особое внимание уделено работе </w:t>
      </w:r>
      <w:r w:rsidR="00FC1846" w:rsidRPr="00B835AD">
        <w:rPr>
          <w:b/>
          <w:sz w:val="28"/>
          <w:szCs w:val="28"/>
        </w:rPr>
        <w:t>по выявлению правообладателей ранее учтенных объектов недвижимости.</w:t>
      </w:r>
      <w:r w:rsidR="00B835AD" w:rsidRPr="00B835AD">
        <w:rPr>
          <w:b/>
          <w:sz w:val="28"/>
          <w:szCs w:val="28"/>
        </w:rPr>
        <w:t xml:space="preserve"> </w:t>
      </w:r>
      <w:r w:rsidR="00FC1846" w:rsidRPr="00B835AD">
        <w:rPr>
          <w:b/>
          <w:sz w:val="28"/>
          <w:szCs w:val="28"/>
        </w:rPr>
        <w:t>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отсутствуют сведения о правах.</w:t>
      </w:r>
    </w:p>
    <w:p w14:paraId="6A6FEF03" w14:textId="77777777" w:rsidR="00FC1846" w:rsidRPr="00B835AD" w:rsidRDefault="00FC1846" w:rsidP="00B835AD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B835AD">
        <w:rPr>
          <w:b/>
          <w:sz w:val="28"/>
          <w:szCs w:val="28"/>
        </w:rPr>
        <w:t>Государственная регистрация прав в ЕГРН:</w:t>
      </w:r>
    </w:p>
    <w:p w14:paraId="63313881" w14:textId="77777777" w:rsidR="00FC1846" w:rsidRPr="00B835AD" w:rsidRDefault="00FC1846" w:rsidP="00B835AD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B835AD">
        <w:rPr>
          <w:b/>
          <w:sz w:val="28"/>
          <w:szCs w:val="28"/>
        </w:rPr>
        <w:t xml:space="preserve">- обеспечивает защиту имущественных прав собственников со стороны государства. </w:t>
      </w:r>
    </w:p>
    <w:p w14:paraId="725194B6" w14:textId="77777777" w:rsidR="00FC1846" w:rsidRPr="00B835AD" w:rsidRDefault="00FC1846" w:rsidP="00B835AD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B835AD">
        <w:rPr>
          <w:b/>
          <w:sz w:val="28"/>
          <w:szCs w:val="28"/>
        </w:rPr>
        <w:t xml:space="preserve">- </w:t>
      </w:r>
      <w:proofErr w:type="gramStart"/>
      <w:r w:rsidRPr="00B835AD">
        <w:rPr>
          <w:b/>
          <w:sz w:val="28"/>
          <w:szCs w:val="28"/>
        </w:rPr>
        <w:t>необходима</w:t>
      </w:r>
      <w:proofErr w:type="gramEnd"/>
      <w:r w:rsidRPr="00B835AD">
        <w:rPr>
          <w:b/>
          <w:sz w:val="28"/>
          <w:szCs w:val="28"/>
        </w:rPr>
        <w:t xml:space="preserve"> при совершении сделок с недвижимым имуществом.</w:t>
      </w:r>
    </w:p>
    <w:p w14:paraId="3EC300E1" w14:textId="77777777" w:rsidR="00FC1846" w:rsidRPr="00B835AD" w:rsidRDefault="00FC1846" w:rsidP="00B835AD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B835AD">
        <w:rPr>
          <w:b/>
          <w:sz w:val="28"/>
          <w:szCs w:val="28"/>
        </w:rPr>
        <w:t xml:space="preserve">- </w:t>
      </w:r>
      <w:proofErr w:type="gramStart"/>
      <w:r w:rsidRPr="00B835AD">
        <w:rPr>
          <w:b/>
          <w:sz w:val="28"/>
          <w:szCs w:val="28"/>
        </w:rPr>
        <w:t>необходима</w:t>
      </w:r>
      <w:proofErr w:type="gramEnd"/>
      <w:r w:rsidRPr="00B835AD">
        <w:rPr>
          <w:b/>
          <w:sz w:val="28"/>
          <w:szCs w:val="28"/>
        </w:rPr>
        <w:t xml:space="preserve">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14:paraId="5A058DD4" w14:textId="316DA8AD" w:rsidR="00FC1846" w:rsidRPr="00B835AD" w:rsidRDefault="00236699" w:rsidP="00B835AD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B835AD">
        <w:rPr>
          <w:b/>
          <w:sz w:val="28"/>
          <w:szCs w:val="28"/>
        </w:rPr>
        <w:lastRenderedPageBreak/>
        <w:t>Обращаю Ваше внимание, е</w:t>
      </w:r>
      <w:r w:rsidR="00FC1846" w:rsidRPr="00B835AD">
        <w:rPr>
          <w:b/>
          <w:sz w:val="28"/>
          <w:szCs w:val="28"/>
        </w:rPr>
        <w:t>сли права на принадлежащие вам объекты недвижимости не зарегистрированы в ЕГРН, вам необходимо обратиться в Администрацию Старостаничного сельского поселения в кабинет № 3.</w:t>
      </w:r>
    </w:p>
    <w:p w14:paraId="487D8E95" w14:textId="77A004DA" w:rsidR="00CC2A33" w:rsidRPr="0054358A" w:rsidRDefault="00CC2A33" w:rsidP="00CC2A33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58A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ситуация.</w:t>
      </w:r>
    </w:p>
    <w:p w14:paraId="13D3D85A" w14:textId="77777777" w:rsidR="00CC2A33" w:rsidRPr="00F07F31" w:rsidRDefault="00CC2A33" w:rsidP="00CC2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входят пять населенных пунктов (х. Старая Станица, х. Лесной, х. Абрамовка, х. </w:t>
      </w:r>
      <w:proofErr w:type="spellStart"/>
      <w:r w:rsidRPr="00F07F31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F07F31">
        <w:rPr>
          <w:rFonts w:ascii="Times New Roman" w:hAnsi="Times New Roman" w:cs="Times New Roman"/>
          <w:sz w:val="28"/>
          <w:szCs w:val="28"/>
        </w:rPr>
        <w:t>, х. Дубовой).</w:t>
      </w:r>
      <w:proofErr w:type="gramEnd"/>
      <w:r w:rsidRPr="00F07F31">
        <w:rPr>
          <w:rFonts w:ascii="Times New Roman" w:hAnsi="Times New Roman" w:cs="Times New Roman"/>
          <w:sz w:val="28"/>
          <w:szCs w:val="28"/>
        </w:rPr>
        <w:t xml:space="preserve"> Численность населения Старостаничного сельского поселения </w:t>
      </w:r>
      <w:r w:rsidRPr="005A7D8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E6364">
        <w:rPr>
          <w:rFonts w:ascii="Times New Roman" w:hAnsi="Times New Roman" w:cs="Times New Roman"/>
          <w:sz w:val="28"/>
          <w:szCs w:val="28"/>
        </w:rPr>
        <w:t>9860</w:t>
      </w:r>
      <w:r w:rsidRPr="00F07F31">
        <w:rPr>
          <w:rFonts w:ascii="Times New Roman" w:hAnsi="Times New Roman" w:cs="Times New Roman"/>
          <w:sz w:val="28"/>
          <w:szCs w:val="28"/>
        </w:rPr>
        <w:t xml:space="preserve"> человек, согласно данным статистики. </w:t>
      </w:r>
    </w:p>
    <w:p w14:paraId="411FAF97" w14:textId="58CFFC28" w:rsidR="00CC2A33" w:rsidRPr="00CC2A33" w:rsidRDefault="00CC2A33" w:rsidP="00CC2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A33">
        <w:rPr>
          <w:rFonts w:ascii="Times New Roman" w:hAnsi="Times New Roman" w:cs="Times New Roman"/>
          <w:sz w:val="28"/>
          <w:szCs w:val="28"/>
        </w:rPr>
        <w:t>С февраля 2022 г. Администрация ведет прием документов на выплаты материальной помощи  гражданам ЛНР, ДНР, Украины, прибывших на территорию Ростовской области в экстренном массовом порядке. С 24 февраля 2022 г. принято порядка 1950 человек.</w:t>
      </w:r>
      <w:r>
        <w:rPr>
          <w:rFonts w:ascii="Times New Roman" w:hAnsi="Times New Roman" w:cs="Times New Roman"/>
          <w:sz w:val="28"/>
          <w:szCs w:val="28"/>
        </w:rPr>
        <w:t xml:space="preserve"> Так же в первом полугодии 2022 г. был организован сбор гуманитарной помощи для граждан </w:t>
      </w:r>
      <w:r w:rsidRPr="00CC2A33">
        <w:rPr>
          <w:rFonts w:ascii="Times New Roman" w:hAnsi="Times New Roman" w:cs="Times New Roman"/>
          <w:sz w:val="28"/>
          <w:szCs w:val="28"/>
        </w:rPr>
        <w:t>ЛНР, ДНР, Украины</w:t>
      </w:r>
      <w:r w:rsidR="000D491C">
        <w:rPr>
          <w:rFonts w:ascii="Times New Roman" w:hAnsi="Times New Roman" w:cs="Times New Roman"/>
          <w:sz w:val="28"/>
          <w:szCs w:val="28"/>
        </w:rPr>
        <w:t>, временно остановивших</w:t>
      </w:r>
      <w:r>
        <w:rPr>
          <w:rFonts w:ascii="Times New Roman" w:hAnsi="Times New Roman" w:cs="Times New Roman"/>
          <w:sz w:val="28"/>
          <w:szCs w:val="28"/>
        </w:rPr>
        <w:t>ся на территории поселения.</w:t>
      </w:r>
    </w:p>
    <w:p w14:paraId="3CA489C6" w14:textId="77777777" w:rsidR="001552E5" w:rsidRDefault="001552E5" w:rsidP="001552E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4AB6A29" w14:textId="4E67B105" w:rsidR="00361AF9" w:rsidRDefault="004C2627" w:rsidP="00361AF9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35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  <w:r w:rsidR="005A7D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469F8B19" w14:textId="77777777" w:rsidR="00A7651F" w:rsidRPr="00236699" w:rsidRDefault="00A7651F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36699">
        <w:rPr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14:paraId="71A8233C" w14:textId="77777777" w:rsidR="00A7651F" w:rsidRPr="00236699" w:rsidRDefault="00A7651F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36699">
        <w:rPr>
          <w:sz w:val="28"/>
          <w:szCs w:val="28"/>
        </w:rPr>
        <w:t>Всего на воинском учете состоит 2097 человек. В том числе офицеры запаса 116 человека,  211  граждан подлежат призыву на военную службу.</w:t>
      </w:r>
    </w:p>
    <w:p w14:paraId="5A5C96E0" w14:textId="77777777" w:rsidR="00A7651F" w:rsidRPr="00236699" w:rsidRDefault="00A7651F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36699">
        <w:rPr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14:paraId="2D1506BD" w14:textId="114DB3E4" w:rsidR="00A7651F" w:rsidRPr="00236699" w:rsidRDefault="00A7651F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36699">
        <w:rPr>
          <w:sz w:val="28"/>
          <w:szCs w:val="28"/>
        </w:rPr>
        <w:t xml:space="preserve">Со Старостаничного сельского  поселения  </w:t>
      </w:r>
      <w:r w:rsidR="00B835AD" w:rsidRPr="00236699">
        <w:rPr>
          <w:sz w:val="28"/>
          <w:szCs w:val="28"/>
        </w:rPr>
        <w:t xml:space="preserve">весной </w:t>
      </w:r>
      <w:r w:rsidRPr="00236699">
        <w:rPr>
          <w:sz w:val="28"/>
          <w:szCs w:val="28"/>
        </w:rPr>
        <w:t>2022 год</w:t>
      </w:r>
      <w:r w:rsidR="00B835AD">
        <w:rPr>
          <w:sz w:val="28"/>
          <w:szCs w:val="28"/>
        </w:rPr>
        <w:t>а</w:t>
      </w:r>
      <w:r w:rsidRPr="00236699">
        <w:rPr>
          <w:sz w:val="28"/>
          <w:szCs w:val="28"/>
        </w:rPr>
        <w:t xml:space="preserve"> было призвано </w:t>
      </w:r>
      <w:r w:rsidRPr="00236699">
        <w:rPr>
          <w:sz w:val="28"/>
          <w:szCs w:val="28"/>
        </w:rPr>
        <w:softHyphen/>
      </w:r>
      <w:r w:rsidRPr="00236699">
        <w:rPr>
          <w:sz w:val="28"/>
          <w:szCs w:val="28"/>
        </w:rPr>
        <w:softHyphen/>
      </w:r>
      <w:r w:rsidRPr="00236699">
        <w:rPr>
          <w:sz w:val="28"/>
          <w:szCs w:val="28"/>
        </w:rPr>
        <w:softHyphen/>
      </w:r>
      <w:r w:rsidRPr="00236699">
        <w:rPr>
          <w:sz w:val="28"/>
          <w:szCs w:val="28"/>
        </w:rPr>
        <w:softHyphen/>
      </w:r>
      <w:r w:rsidRPr="00236699">
        <w:rPr>
          <w:sz w:val="28"/>
          <w:szCs w:val="28"/>
        </w:rPr>
        <w:softHyphen/>
      </w:r>
      <w:r w:rsidRPr="00236699">
        <w:rPr>
          <w:sz w:val="28"/>
          <w:szCs w:val="28"/>
        </w:rPr>
        <w:softHyphen/>
      </w:r>
      <w:r w:rsidRPr="00236699">
        <w:rPr>
          <w:sz w:val="28"/>
          <w:szCs w:val="28"/>
        </w:rPr>
        <w:softHyphen/>
        <w:t>65 человек.</w:t>
      </w:r>
    </w:p>
    <w:p w14:paraId="1AB041B3" w14:textId="56ECC804" w:rsidR="00A7651F" w:rsidRPr="00236699" w:rsidRDefault="00A7651F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36699">
        <w:rPr>
          <w:sz w:val="28"/>
          <w:szCs w:val="28"/>
        </w:rPr>
        <w:lastRenderedPageBreak/>
        <w:t>В течение года с гражданами,   пребывающими в запасе, не достигшими 35 –</w:t>
      </w:r>
      <w:r w:rsidR="00236699">
        <w:rPr>
          <w:sz w:val="28"/>
          <w:szCs w:val="28"/>
        </w:rPr>
        <w:t xml:space="preserve"> </w:t>
      </w:r>
      <w:r w:rsidRPr="00236699">
        <w:rPr>
          <w:sz w:val="28"/>
          <w:szCs w:val="28"/>
        </w:rPr>
        <w:t>летнего возраста постоянно проводятся собеседования по вопросу прохождения  военной службы по контракту.</w:t>
      </w:r>
    </w:p>
    <w:p w14:paraId="311EEC01" w14:textId="662155C9" w:rsidR="00E24B35" w:rsidRPr="00236699" w:rsidRDefault="00A7651F" w:rsidP="00236699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36699">
        <w:rPr>
          <w:sz w:val="28"/>
          <w:szCs w:val="28"/>
        </w:rPr>
        <w:t>В связи с достижением предельного возраста пребывания в запасе за первое полугодие 2022 г. сняты с воинского учета  32 гражданина, пребывающих в запасе</w:t>
      </w:r>
      <w:proofErr w:type="gramStart"/>
      <w:r w:rsidRPr="00236699">
        <w:rPr>
          <w:sz w:val="28"/>
          <w:szCs w:val="28"/>
        </w:rPr>
        <w:t>.</w:t>
      </w:r>
      <w:proofErr w:type="gramEnd"/>
      <w:r w:rsidRPr="00236699">
        <w:rPr>
          <w:sz w:val="28"/>
          <w:szCs w:val="28"/>
        </w:rPr>
        <w:t xml:space="preserve"> (</w:t>
      </w:r>
      <w:proofErr w:type="gramStart"/>
      <w:r w:rsidRPr="00236699">
        <w:rPr>
          <w:sz w:val="28"/>
          <w:szCs w:val="28"/>
        </w:rPr>
        <w:t>э</w:t>
      </w:r>
      <w:proofErr w:type="gramEnd"/>
      <w:r w:rsidRPr="00236699">
        <w:rPr>
          <w:sz w:val="28"/>
          <w:szCs w:val="28"/>
        </w:rPr>
        <w:t>то мужчины 1971 г и женщины 1976г ).</w:t>
      </w:r>
    </w:p>
    <w:p w14:paraId="3D654850" w14:textId="77777777" w:rsidR="00DE0841" w:rsidRDefault="00625D32" w:rsidP="007A1578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A1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Культу</w:t>
      </w:r>
      <w:r w:rsidR="006758B5" w:rsidRPr="007A1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Pr="007A1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а.</w:t>
      </w:r>
    </w:p>
    <w:p w14:paraId="58F6F2D4" w14:textId="4A3DAC3C" w:rsidR="00A7651F" w:rsidRPr="00707CF5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707CF5">
        <w:rPr>
          <w:sz w:val="28"/>
          <w:szCs w:val="28"/>
        </w:rPr>
        <w:t>На территории Старостаничного сельского поселения расположены два Дома культу</w:t>
      </w:r>
      <w:r w:rsidR="00D97364">
        <w:rPr>
          <w:sz w:val="28"/>
          <w:szCs w:val="28"/>
        </w:rPr>
        <w:t xml:space="preserve">ры – Старостаничный СДК и </w:t>
      </w:r>
      <w:proofErr w:type="spellStart"/>
      <w:r w:rsidR="00D97364">
        <w:rPr>
          <w:sz w:val="28"/>
          <w:szCs w:val="28"/>
        </w:rPr>
        <w:t>Дичен</w:t>
      </w:r>
      <w:r w:rsidRPr="00707CF5">
        <w:rPr>
          <w:sz w:val="28"/>
          <w:szCs w:val="28"/>
        </w:rPr>
        <w:t>ский</w:t>
      </w:r>
      <w:proofErr w:type="spellEnd"/>
      <w:r w:rsidRPr="00707CF5">
        <w:rPr>
          <w:sz w:val="28"/>
          <w:szCs w:val="28"/>
        </w:rPr>
        <w:t xml:space="preserve"> СДК, три библиотеки – Старостаничный отдел, Старостаничный детский отдел и </w:t>
      </w:r>
      <w:proofErr w:type="spellStart"/>
      <w:r w:rsidRPr="00707CF5">
        <w:rPr>
          <w:sz w:val="28"/>
          <w:szCs w:val="28"/>
        </w:rPr>
        <w:t>Диченский</w:t>
      </w:r>
      <w:proofErr w:type="spellEnd"/>
      <w:r w:rsidRPr="00707CF5">
        <w:rPr>
          <w:sz w:val="28"/>
          <w:szCs w:val="28"/>
        </w:rPr>
        <w:t xml:space="preserve"> отдел. За первое полугодие</w:t>
      </w:r>
      <w:r w:rsidR="00CD3EE6">
        <w:rPr>
          <w:sz w:val="28"/>
          <w:szCs w:val="28"/>
        </w:rPr>
        <w:t xml:space="preserve">, в связи с </w:t>
      </w:r>
      <w:r w:rsidR="00D97364">
        <w:rPr>
          <w:sz w:val="28"/>
          <w:szCs w:val="28"/>
        </w:rPr>
        <w:t>ограничениями</w:t>
      </w:r>
      <w:r w:rsidR="00CD3EE6">
        <w:rPr>
          <w:sz w:val="28"/>
          <w:szCs w:val="28"/>
        </w:rPr>
        <w:t xml:space="preserve">, связанными с </w:t>
      </w:r>
      <w:r w:rsidR="00CD3EE6" w:rsidRPr="00B835AD">
        <w:rPr>
          <w:sz w:val="28"/>
          <w:szCs w:val="28"/>
        </w:rPr>
        <w:t>Covid</w:t>
      </w:r>
      <w:r w:rsidR="00CD3EE6" w:rsidRPr="00CD3EE6">
        <w:rPr>
          <w:sz w:val="28"/>
          <w:szCs w:val="28"/>
        </w:rPr>
        <w:t>-19</w:t>
      </w:r>
      <w:r w:rsidRPr="00707CF5">
        <w:rPr>
          <w:sz w:val="28"/>
          <w:szCs w:val="28"/>
        </w:rPr>
        <w:t>,  часть мероприятий учреждения провели онлайн.</w:t>
      </w:r>
    </w:p>
    <w:p w14:paraId="14CE81AA" w14:textId="56B7A6F1" w:rsidR="00A7651F" w:rsidRDefault="00A7651F" w:rsidP="00A20DDB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07CF5">
        <w:rPr>
          <w:sz w:val="28"/>
          <w:szCs w:val="28"/>
        </w:rPr>
        <w:t>Работа по патриотическому воспитанию населения была и остается одним из основных направ</w:t>
      </w:r>
      <w:r>
        <w:rPr>
          <w:sz w:val="28"/>
          <w:szCs w:val="28"/>
        </w:rPr>
        <w:t>лений деятельности учреждений.</w:t>
      </w:r>
      <w:r w:rsidRPr="00A7651F">
        <w:rPr>
          <w:sz w:val="28"/>
          <w:szCs w:val="28"/>
        </w:rPr>
        <w:t xml:space="preserve"> </w:t>
      </w:r>
      <w:r w:rsidRPr="00707CF5">
        <w:rPr>
          <w:sz w:val="28"/>
          <w:szCs w:val="28"/>
        </w:rPr>
        <w:t>Частью воспитательного творческого процесса является формирование чувства патриотизма, которое имеет огромное значение в социально-гражданском и духовном развитии личности человека.</w:t>
      </w:r>
      <w:r>
        <w:rPr>
          <w:sz w:val="28"/>
          <w:szCs w:val="28"/>
        </w:rPr>
        <w:t xml:space="preserve"> Учреждениями культуры б</w:t>
      </w:r>
      <w:r w:rsidRPr="00707CF5">
        <w:rPr>
          <w:sz w:val="28"/>
          <w:szCs w:val="28"/>
        </w:rPr>
        <w:t>ыли проведены следующие мероприятия</w:t>
      </w:r>
      <w:r>
        <w:rPr>
          <w:sz w:val="28"/>
          <w:szCs w:val="28"/>
        </w:rPr>
        <w:t>:</w:t>
      </w:r>
    </w:p>
    <w:p w14:paraId="515117A5" w14:textId="6E5A656B" w:rsidR="00A7651F" w:rsidRDefault="00A20DDB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2022 г. с</w:t>
      </w:r>
      <w:r w:rsidR="00A7651F" w:rsidRPr="00182990">
        <w:rPr>
          <w:sz w:val="28"/>
          <w:szCs w:val="28"/>
        </w:rPr>
        <w:t xml:space="preserve">пециалисты ​ </w:t>
      </w:r>
      <w:r w:rsidR="00A7651F">
        <w:rPr>
          <w:sz w:val="28"/>
          <w:szCs w:val="28"/>
        </w:rPr>
        <w:t xml:space="preserve">культуры </w:t>
      </w:r>
      <w:r w:rsidR="00A7651F" w:rsidRPr="00182990">
        <w:rPr>
          <w:sz w:val="28"/>
          <w:szCs w:val="28"/>
        </w:rPr>
        <w:t>​ поддержали​ Всероссийскую ​ акцию «Блокадный хлеб».</w:t>
      </w:r>
    </w:p>
    <w:p w14:paraId="2F04FA52" w14:textId="77777777" w:rsidR="00A7651F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 апреля на базе Ст</w:t>
      </w:r>
      <w:r w:rsidRPr="00660993">
        <w:rPr>
          <w:sz w:val="28"/>
          <w:szCs w:val="28"/>
        </w:rPr>
        <w:t>аростанич</w:t>
      </w:r>
      <w:r>
        <w:rPr>
          <w:sz w:val="28"/>
          <w:szCs w:val="28"/>
        </w:rPr>
        <w:t>ного СДК​ ​ в рамках Всероссийс</w:t>
      </w:r>
      <w:r w:rsidRPr="00660993">
        <w:rPr>
          <w:sz w:val="28"/>
          <w:szCs w:val="28"/>
        </w:rPr>
        <w:t>кой акции​ прошел ​ час исто</w:t>
      </w:r>
      <w:r>
        <w:rPr>
          <w:sz w:val="28"/>
          <w:szCs w:val="28"/>
        </w:rPr>
        <w:t>рии «День единых действий в память о геноциде совет</w:t>
      </w:r>
      <w:r w:rsidRPr="00660993">
        <w:rPr>
          <w:sz w:val="28"/>
          <w:szCs w:val="28"/>
        </w:rPr>
        <w:t>ского народа в годы Великой Отечественной войны».</w:t>
      </w:r>
    </w:p>
    <w:p w14:paraId="6D03EC69" w14:textId="77777777" w:rsidR="00A7651F" w:rsidRPr="00707CF5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мая состоялось торжественное открытие </w:t>
      </w:r>
      <w:r w:rsidRPr="00D81FBF">
        <w:rPr>
          <w:sz w:val="28"/>
          <w:szCs w:val="28"/>
        </w:rPr>
        <w:t xml:space="preserve"> Памятного знака, ​ расположенного на месте ​ боев за освобождение Каменского района и города Каменска-Шахтинского зимой 1943 года.</w:t>
      </w:r>
    </w:p>
    <w:p w14:paraId="4A916311" w14:textId="77777777" w:rsidR="00A7651F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707CF5">
        <w:rPr>
          <w:sz w:val="28"/>
          <w:szCs w:val="28"/>
        </w:rPr>
        <w:t>В  рамках</w:t>
      </w:r>
      <w:r>
        <w:rPr>
          <w:sz w:val="28"/>
          <w:szCs w:val="28"/>
        </w:rPr>
        <w:t xml:space="preserve"> эстафеты памяти, посвященной 77</w:t>
      </w:r>
      <w:r w:rsidRPr="00707CF5">
        <w:rPr>
          <w:sz w:val="28"/>
          <w:szCs w:val="28"/>
        </w:rPr>
        <w:t xml:space="preserve">-ой годовщине Великой Победы,  Администрация поселения совместно с сотрудниками учреждений </w:t>
      </w:r>
      <w:r>
        <w:rPr>
          <w:sz w:val="28"/>
          <w:szCs w:val="28"/>
        </w:rPr>
        <w:lastRenderedPageBreak/>
        <w:t>культуры поздравили  ветерана</w:t>
      </w:r>
      <w:r w:rsidRPr="00707CF5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 xml:space="preserve"> Петра Федоровича  </w:t>
      </w:r>
      <w:proofErr w:type="spellStart"/>
      <w:r>
        <w:rPr>
          <w:sz w:val="28"/>
          <w:szCs w:val="28"/>
        </w:rPr>
        <w:t>Бурыхина</w:t>
      </w:r>
      <w:proofErr w:type="spellEnd"/>
      <w:r>
        <w:rPr>
          <w:sz w:val="28"/>
          <w:szCs w:val="28"/>
        </w:rPr>
        <w:t xml:space="preserve"> и тружеников тыла с </w:t>
      </w:r>
      <w:r w:rsidRPr="00707CF5">
        <w:rPr>
          <w:sz w:val="28"/>
          <w:szCs w:val="28"/>
        </w:rPr>
        <w:t xml:space="preserve"> "Днем Победы". На всех памятниках и мемориалах распол</w:t>
      </w:r>
      <w:r>
        <w:rPr>
          <w:sz w:val="28"/>
          <w:szCs w:val="28"/>
        </w:rPr>
        <w:t>оженных на территории поселения</w:t>
      </w:r>
      <w:r w:rsidRPr="00707CF5">
        <w:rPr>
          <w:sz w:val="28"/>
          <w:szCs w:val="28"/>
        </w:rPr>
        <w:t xml:space="preserve"> проведены митинги посвященные «Дню Победы».</w:t>
      </w:r>
    </w:p>
    <w:p w14:paraId="0951F42D" w14:textId="77777777" w:rsidR="00CD4443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приняли участие в </w:t>
      </w:r>
      <w:r w:rsidRPr="00EA4374">
        <w:rPr>
          <w:sz w:val="28"/>
          <w:szCs w:val="28"/>
        </w:rPr>
        <w:t>месячник</w:t>
      </w:r>
      <w:r>
        <w:rPr>
          <w:sz w:val="28"/>
          <w:szCs w:val="28"/>
        </w:rPr>
        <w:t>е волон</w:t>
      </w:r>
      <w:r w:rsidRPr="00EA4374">
        <w:rPr>
          <w:sz w:val="28"/>
          <w:szCs w:val="28"/>
        </w:rPr>
        <w:t xml:space="preserve">терского </w:t>
      </w:r>
      <w:r>
        <w:rPr>
          <w:sz w:val="28"/>
          <w:szCs w:val="28"/>
        </w:rPr>
        <w:t>движения по оказанию помощи труженикам тыла Великой Отече</w:t>
      </w:r>
      <w:r w:rsidRPr="00EA4374">
        <w:rPr>
          <w:sz w:val="28"/>
          <w:szCs w:val="28"/>
        </w:rPr>
        <w:t>ственной войны</w:t>
      </w:r>
      <w:r>
        <w:rPr>
          <w:sz w:val="28"/>
          <w:szCs w:val="28"/>
        </w:rPr>
        <w:t>.</w:t>
      </w:r>
    </w:p>
    <w:p w14:paraId="793226AC" w14:textId="28111560" w:rsidR="00A7651F" w:rsidRPr="00707CF5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Продолжили  добрую традицию</w:t>
      </w:r>
      <w:r w:rsidRPr="00B835AD">
        <w:rPr>
          <w:sz w:val="28"/>
          <w:szCs w:val="28"/>
        </w:rPr>
        <w:t xml:space="preserve"> </w:t>
      </w:r>
      <w:r w:rsidRPr="00707CF5">
        <w:rPr>
          <w:sz w:val="28"/>
          <w:szCs w:val="28"/>
        </w:rPr>
        <w:t>поздравлять долгожителей поселения с юбилейными датами с вручением поздравительных открыток от имени Президента России В. Путина и Губернатора Ростовской области В. Голубева.</w:t>
      </w:r>
    </w:p>
    <w:p w14:paraId="4100C1D7" w14:textId="0D185124" w:rsidR="00A7651F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707CF5">
        <w:rPr>
          <w:sz w:val="28"/>
          <w:szCs w:val="28"/>
        </w:rPr>
        <w:t xml:space="preserve">Большое внимание уделяется спорту. </w:t>
      </w:r>
      <w:r>
        <w:rPr>
          <w:sz w:val="28"/>
          <w:szCs w:val="28"/>
        </w:rPr>
        <w:t xml:space="preserve">Команда «Станичник» приняла участие во всех районных спортивных мероприятиях, </w:t>
      </w:r>
      <w:r w:rsidRPr="00CA153B">
        <w:rPr>
          <w:sz w:val="28"/>
          <w:szCs w:val="28"/>
        </w:rPr>
        <w:t>показав прекрасные результаты</w:t>
      </w:r>
      <w:r>
        <w:rPr>
          <w:sz w:val="28"/>
          <w:szCs w:val="28"/>
        </w:rPr>
        <w:t>,</w:t>
      </w:r>
      <w:r w:rsidRPr="00CA153B">
        <w:rPr>
          <w:sz w:val="28"/>
          <w:szCs w:val="28"/>
        </w:rPr>
        <w:t xml:space="preserve"> </w:t>
      </w:r>
      <w:r>
        <w:rPr>
          <w:sz w:val="28"/>
          <w:szCs w:val="28"/>
        </w:rPr>
        <w:t>заняв призовые места.</w:t>
      </w:r>
    </w:p>
    <w:p w14:paraId="55193935" w14:textId="0A7E049F" w:rsidR="00A7651F" w:rsidRDefault="00A7651F" w:rsidP="00B835AD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Всероссийс</w:t>
      </w:r>
      <w:r w:rsidRPr="00E52B69">
        <w:rPr>
          <w:sz w:val="28"/>
          <w:szCs w:val="28"/>
        </w:rPr>
        <w:t>кой ежегодной акции "Междуна</w:t>
      </w:r>
      <w:r>
        <w:rPr>
          <w:sz w:val="28"/>
          <w:szCs w:val="28"/>
        </w:rPr>
        <w:t>родный день​ ​ соседей» ​ специалистами​ культуры  ​ про</w:t>
      </w:r>
      <w:r w:rsidR="00CD3EE6">
        <w:rPr>
          <w:sz w:val="28"/>
          <w:szCs w:val="28"/>
        </w:rPr>
        <w:t>ведена</w:t>
      </w:r>
      <w:r>
        <w:rPr>
          <w:sz w:val="28"/>
          <w:szCs w:val="28"/>
        </w:rPr>
        <w:t xml:space="preserve"> </w:t>
      </w:r>
      <w:r w:rsidRPr="00E52B69">
        <w:rPr>
          <w:sz w:val="28"/>
          <w:szCs w:val="28"/>
        </w:rPr>
        <w:t xml:space="preserve"> пр</w:t>
      </w:r>
      <w:r>
        <w:rPr>
          <w:sz w:val="28"/>
          <w:szCs w:val="28"/>
        </w:rPr>
        <w:t>аздничн</w:t>
      </w:r>
      <w:r w:rsidR="00CD3EE6">
        <w:rPr>
          <w:sz w:val="28"/>
          <w:szCs w:val="28"/>
        </w:rPr>
        <w:t>ая  программа</w:t>
      </w:r>
      <w:r>
        <w:rPr>
          <w:sz w:val="28"/>
          <w:szCs w:val="28"/>
        </w:rPr>
        <w:t xml:space="preserve"> "Замечатель</w:t>
      </w:r>
      <w:r w:rsidRPr="00E52B69">
        <w:rPr>
          <w:sz w:val="28"/>
          <w:szCs w:val="28"/>
        </w:rPr>
        <w:t>ный сосед".</w:t>
      </w:r>
    </w:p>
    <w:p w14:paraId="5A5C9FA9" w14:textId="77777777" w:rsidR="00085B6F" w:rsidRPr="00024D1D" w:rsidRDefault="00085B6F" w:rsidP="00085B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1D">
        <w:rPr>
          <w:rFonts w:ascii="Times New Roman" w:hAnsi="Times New Roman" w:cs="Times New Roman"/>
          <w:b/>
          <w:sz w:val="28"/>
          <w:szCs w:val="28"/>
        </w:rPr>
        <w:t>А теперь хочу остановиться на планах на второе полугодие 2022 год:</w:t>
      </w:r>
    </w:p>
    <w:p w14:paraId="2E6607D6" w14:textId="77777777" w:rsidR="00085B6F" w:rsidRPr="00AE6364" w:rsidRDefault="00085B6F" w:rsidP="0008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64">
        <w:rPr>
          <w:rFonts w:ascii="Times New Roman" w:hAnsi="Times New Roman" w:cs="Times New Roman"/>
          <w:sz w:val="28"/>
          <w:szCs w:val="28"/>
        </w:rPr>
        <w:t>- планируется установка дополнительных уличных светильников;</w:t>
      </w:r>
    </w:p>
    <w:p w14:paraId="1B4776BC" w14:textId="77777777" w:rsidR="00085B6F" w:rsidRPr="00AE6364" w:rsidRDefault="00085B6F" w:rsidP="0008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64">
        <w:rPr>
          <w:rFonts w:ascii="Times New Roman" w:hAnsi="Times New Roman" w:cs="Times New Roman"/>
          <w:sz w:val="28"/>
          <w:szCs w:val="28"/>
        </w:rPr>
        <w:t>- восстановление поперечного профиля автомобильных дорог (</w:t>
      </w:r>
      <w:proofErr w:type="spellStart"/>
      <w:r w:rsidRPr="00AE6364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AE6364">
        <w:rPr>
          <w:rFonts w:ascii="Times New Roman" w:hAnsi="Times New Roman" w:cs="Times New Roman"/>
          <w:sz w:val="28"/>
          <w:szCs w:val="28"/>
        </w:rPr>
        <w:t>);</w:t>
      </w:r>
    </w:p>
    <w:p w14:paraId="1FA2C38B" w14:textId="2FA8F20C" w:rsidR="00085B6F" w:rsidRPr="00AE6364" w:rsidRDefault="009A477C" w:rsidP="00085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64">
        <w:rPr>
          <w:rFonts w:ascii="Times New Roman" w:hAnsi="Times New Roman" w:cs="Times New Roman"/>
          <w:sz w:val="28"/>
          <w:szCs w:val="28"/>
        </w:rPr>
        <w:t>-</w:t>
      </w:r>
      <w:r w:rsidR="00085B6F" w:rsidRPr="00AE6364">
        <w:rPr>
          <w:rFonts w:ascii="Times New Roman" w:hAnsi="Times New Roman" w:cs="Times New Roman"/>
          <w:sz w:val="28"/>
          <w:szCs w:val="28"/>
        </w:rPr>
        <w:t>отлов безнадзорных животных</w:t>
      </w:r>
      <w:r w:rsidRPr="00AE6364">
        <w:rPr>
          <w:rFonts w:ascii="Times New Roman" w:hAnsi="Times New Roman" w:cs="Times New Roman"/>
          <w:sz w:val="28"/>
          <w:szCs w:val="28"/>
        </w:rPr>
        <w:t xml:space="preserve"> продолжится</w:t>
      </w:r>
      <w:r w:rsidR="00085B6F" w:rsidRPr="00AE6364">
        <w:rPr>
          <w:rFonts w:ascii="Times New Roman" w:hAnsi="Times New Roman" w:cs="Times New Roman"/>
          <w:sz w:val="28"/>
          <w:szCs w:val="28"/>
        </w:rPr>
        <w:t>, согласно заключенному контракту;</w:t>
      </w:r>
    </w:p>
    <w:p w14:paraId="3BFC2845" w14:textId="25773AF4" w:rsidR="00D97364" w:rsidRDefault="00D97364" w:rsidP="00085B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4">
        <w:rPr>
          <w:rFonts w:ascii="Times New Roman" w:hAnsi="Times New Roman" w:cs="Times New Roman"/>
          <w:sz w:val="28"/>
          <w:szCs w:val="28"/>
        </w:rPr>
        <w:t>- завершение строительства многофункциональной спортивной площадки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будет </w:t>
      </w:r>
      <w:r w:rsidRPr="00B835AD">
        <w:rPr>
          <w:rFonts w:ascii="Times New Roman" w:hAnsi="Times New Roman" w:cs="Times New Roman"/>
          <w:color w:val="000000" w:themeColor="text1"/>
          <w:sz w:val="28"/>
          <w:szCs w:val="28"/>
        </w:rPr>
        <w:t>располагаться в х. Старая Станица в районе ул. Гагарина 35 (пересеч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ул. Гагарина/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и дальнейшее благоустройство прилегающей территории,</w:t>
      </w:r>
    </w:p>
    <w:p w14:paraId="23780183" w14:textId="559A08A7" w:rsidR="00D97364" w:rsidRPr="00085B6F" w:rsidRDefault="00D97364" w:rsidP="00085B6F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изготовлению ПСД на капитал</w:t>
      </w:r>
      <w:r w:rsidR="00AE6364">
        <w:rPr>
          <w:rFonts w:ascii="Times New Roman" w:hAnsi="Times New Roman" w:cs="Times New Roman"/>
          <w:color w:val="000000" w:themeColor="text1"/>
          <w:sz w:val="28"/>
          <w:szCs w:val="28"/>
        </w:rPr>
        <w:t>ьный ремонт Старостаничного СДК.</w:t>
      </w:r>
    </w:p>
    <w:p w14:paraId="729E94EA" w14:textId="196D214D" w:rsidR="00085B6F" w:rsidRDefault="00024D1D" w:rsidP="00024D1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24D1D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085B6F" w:rsidRPr="00024D1D">
        <w:rPr>
          <w:rFonts w:ascii="Times New Roman" w:hAnsi="Times New Roman" w:cs="Times New Roman"/>
          <w:color w:val="000000" w:themeColor="text1"/>
          <w:sz w:val="28"/>
          <w:szCs w:val="28"/>
        </w:rPr>
        <w:t>акже планируется приватизация ряда объектов недвижимости, находящихс</w:t>
      </w:r>
      <w:r w:rsidRPr="00024D1D">
        <w:rPr>
          <w:rFonts w:ascii="Times New Roman" w:hAnsi="Times New Roman" w:cs="Times New Roman"/>
          <w:color w:val="000000" w:themeColor="text1"/>
          <w:sz w:val="28"/>
          <w:szCs w:val="28"/>
        </w:rPr>
        <w:t>я в муниципальной собственности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04826CAF" w14:textId="326DD21A" w:rsidR="005A7D8E" w:rsidRPr="00B804A9" w:rsidRDefault="00076118" w:rsidP="00CD4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Уважаемые жители!</w:t>
      </w:r>
    </w:p>
    <w:p w14:paraId="3E4D9DEE" w14:textId="77777777" w:rsidR="00076118" w:rsidRPr="00F07F31" w:rsidRDefault="00076118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14:paraId="42B08D9A" w14:textId="7CF25548" w:rsidR="004E63A6" w:rsidRPr="00F07F31" w:rsidRDefault="0072018B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</w:t>
      </w:r>
      <w:proofErr w:type="spellStart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Упак</w:t>
      </w:r>
      <w:proofErr w:type="spellEnd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Новоколор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Новойдарск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ООО «Деметра»</w:t>
      </w:r>
      <w:r w:rsidR="00155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Сядченко</w:t>
      </w:r>
      <w:proofErr w:type="spellEnd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8974A1" w:rsidRP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«Диорит» - Сидоркину Игорю Викторовичу,</w:t>
      </w:r>
      <w:r w:rsidR="00D95C2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E7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Андрею Юрьевичу, </w:t>
      </w:r>
      <w:proofErr w:type="spellStart"/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proofErr w:type="spellEnd"/>
      <w:r w:rsidR="00640D45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 Владимировичу и</w:t>
      </w:r>
      <w:proofErr w:type="gram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="009D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9D3982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 поселения, оказавшим поддержку в сборе гуманитарной помощи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очень надеюсь на вашу 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дальнейшую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поддержку, инициативность и неравнодушие, на ваши советы и предложения в совместной работе.</w:t>
      </w:r>
    </w:p>
    <w:p w14:paraId="0A351421" w14:textId="4D68E8A4" w:rsidR="004E63A6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</w:t>
      </w:r>
      <w:r w:rsidR="00CC2A33">
        <w:rPr>
          <w:rFonts w:ascii="Times New Roman" w:hAnsi="Times New Roman" w:cs="Times New Roman"/>
          <w:color w:val="000000" w:themeColor="text1"/>
          <w:sz w:val="28"/>
          <w:szCs w:val="28"/>
        </w:rPr>
        <w:t>Савину В.А.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2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 ЗС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BE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BE323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018B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бюджету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14:paraId="31AC66EB" w14:textId="3693F432" w:rsidR="004E63A6" w:rsidRPr="00F07F31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Вам, уважаемые жители, большое спасибо за внимание</w:t>
      </w:r>
      <w:r w:rsidR="007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DF5030A" w14:textId="77777777" w:rsidR="004E63A6" w:rsidRPr="00F07F31" w:rsidRDefault="004E63A6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14:paraId="7B825CEA" w14:textId="2E31491C" w:rsidR="00076118" w:rsidRPr="00F07F31" w:rsidRDefault="00076118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D95C26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F07F31" w:rsidSect="007F6737">
      <w:footerReference w:type="default" r:id="rId8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A42FC" w14:textId="77777777" w:rsidR="00D35A85" w:rsidRDefault="00D35A85" w:rsidP="007D0D32">
      <w:pPr>
        <w:spacing w:after="0" w:line="240" w:lineRule="auto"/>
      </w:pPr>
      <w:r>
        <w:separator/>
      </w:r>
    </w:p>
  </w:endnote>
  <w:endnote w:type="continuationSeparator" w:id="0">
    <w:p w14:paraId="073E7208" w14:textId="77777777" w:rsidR="00D35A85" w:rsidRDefault="00D35A85" w:rsidP="007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163906"/>
      <w:docPartObj>
        <w:docPartGallery w:val="Page Numbers (Bottom of Page)"/>
        <w:docPartUnique/>
      </w:docPartObj>
    </w:sdtPr>
    <w:sdtEndPr/>
    <w:sdtContent>
      <w:p w14:paraId="51594815" w14:textId="534BBE45" w:rsidR="007D0D32" w:rsidRDefault="007D0D3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18">
          <w:rPr>
            <w:noProof/>
          </w:rPr>
          <w:t>15</w:t>
        </w:r>
        <w:r>
          <w:fldChar w:fldCharType="end"/>
        </w:r>
      </w:p>
    </w:sdtContent>
  </w:sdt>
  <w:p w14:paraId="122EFFFC" w14:textId="0598C8BA" w:rsidR="007D0D32" w:rsidRDefault="007D0D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76692" w14:textId="77777777" w:rsidR="00D35A85" w:rsidRDefault="00D35A85" w:rsidP="007D0D32">
      <w:pPr>
        <w:spacing w:after="0" w:line="240" w:lineRule="auto"/>
      </w:pPr>
      <w:r>
        <w:separator/>
      </w:r>
    </w:p>
  </w:footnote>
  <w:footnote w:type="continuationSeparator" w:id="0">
    <w:p w14:paraId="581CC7DC" w14:textId="77777777" w:rsidR="00D35A85" w:rsidRDefault="00D35A85" w:rsidP="007D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96C"/>
    <w:multiLevelType w:val="hybridMultilevel"/>
    <w:tmpl w:val="14D69F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F3B98"/>
    <w:multiLevelType w:val="hybridMultilevel"/>
    <w:tmpl w:val="8E5CE8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851F3"/>
    <w:multiLevelType w:val="hybridMultilevel"/>
    <w:tmpl w:val="5D4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600EA"/>
    <w:multiLevelType w:val="hybridMultilevel"/>
    <w:tmpl w:val="6770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1"/>
    <w:rsid w:val="00003B46"/>
    <w:rsid w:val="00016D07"/>
    <w:rsid w:val="00024D1D"/>
    <w:rsid w:val="00025663"/>
    <w:rsid w:val="00032A8D"/>
    <w:rsid w:val="00036D36"/>
    <w:rsid w:val="00041AAE"/>
    <w:rsid w:val="00047963"/>
    <w:rsid w:val="00076118"/>
    <w:rsid w:val="00076A57"/>
    <w:rsid w:val="00085B6F"/>
    <w:rsid w:val="000A5D5E"/>
    <w:rsid w:val="000C3125"/>
    <w:rsid w:val="000D228F"/>
    <w:rsid w:val="000D491C"/>
    <w:rsid w:val="001452B2"/>
    <w:rsid w:val="001552E5"/>
    <w:rsid w:val="001709BA"/>
    <w:rsid w:val="00171C6E"/>
    <w:rsid w:val="00180AA6"/>
    <w:rsid w:val="00180CD8"/>
    <w:rsid w:val="00183D61"/>
    <w:rsid w:val="001869D7"/>
    <w:rsid w:val="001D7729"/>
    <w:rsid w:val="00215B71"/>
    <w:rsid w:val="00236699"/>
    <w:rsid w:val="00243530"/>
    <w:rsid w:val="00255002"/>
    <w:rsid w:val="00256E90"/>
    <w:rsid w:val="00266D72"/>
    <w:rsid w:val="00291F20"/>
    <w:rsid w:val="002B6F6E"/>
    <w:rsid w:val="002C4D12"/>
    <w:rsid w:val="002D3395"/>
    <w:rsid w:val="002E35E7"/>
    <w:rsid w:val="002F18F6"/>
    <w:rsid w:val="002F6AEC"/>
    <w:rsid w:val="0030131F"/>
    <w:rsid w:val="00311D6C"/>
    <w:rsid w:val="003247D9"/>
    <w:rsid w:val="00361AF9"/>
    <w:rsid w:val="00362949"/>
    <w:rsid w:val="00372BBC"/>
    <w:rsid w:val="0037422A"/>
    <w:rsid w:val="00381BBC"/>
    <w:rsid w:val="003B7EDA"/>
    <w:rsid w:val="003C7722"/>
    <w:rsid w:val="003D015D"/>
    <w:rsid w:val="003E069B"/>
    <w:rsid w:val="003E5246"/>
    <w:rsid w:val="003F5E5E"/>
    <w:rsid w:val="00404BD5"/>
    <w:rsid w:val="00411B75"/>
    <w:rsid w:val="00417904"/>
    <w:rsid w:val="00431736"/>
    <w:rsid w:val="00436EB9"/>
    <w:rsid w:val="0045378D"/>
    <w:rsid w:val="00477BE6"/>
    <w:rsid w:val="004B2EE1"/>
    <w:rsid w:val="004C2627"/>
    <w:rsid w:val="004E63A6"/>
    <w:rsid w:val="004E78BC"/>
    <w:rsid w:val="005055AE"/>
    <w:rsid w:val="0054358A"/>
    <w:rsid w:val="00551E13"/>
    <w:rsid w:val="005A30AA"/>
    <w:rsid w:val="005A7D8E"/>
    <w:rsid w:val="005B4D56"/>
    <w:rsid w:val="005B5242"/>
    <w:rsid w:val="005B66C4"/>
    <w:rsid w:val="005C184E"/>
    <w:rsid w:val="005D5780"/>
    <w:rsid w:val="005D6659"/>
    <w:rsid w:val="005E0F23"/>
    <w:rsid w:val="00600627"/>
    <w:rsid w:val="00601C5D"/>
    <w:rsid w:val="0060723F"/>
    <w:rsid w:val="00613852"/>
    <w:rsid w:val="00625CF3"/>
    <w:rsid w:val="00625D32"/>
    <w:rsid w:val="00640D45"/>
    <w:rsid w:val="00651EBB"/>
    <w:rsid w:val="006758B5"/>
    <w:rsid w:val="006B4B53"/>
    <w:rsid w:val="006E4467"/>
    <w:rsid w:val="007005BD"/>
    <w:rsid w:val="0070573E"/>
    <w:rsid w:val="00707DED"/>
    <w:rsid w:val="0072018B"/>
    <w:rsid w:val="007346F5"/>
    <w:rsid w:val="0073665A"/>
    <w:rsid w:val="0075054A"/>
    <w:rsid w:val="00751552"/>
    <w:rsid w:val="00770FC3"/>
    <w:rsid w:val="00771939"/>
    <w:rsid w:val="007943D3"/>
    <w:rsid w:val="007A1578"/>
    <w:rsid w:val="007B1C27"/>
    <w:rsid w:val="007B6D9D"/>
    <w:rsid w:val="007C5962"/>
    <w:rsid w:val="007D0346"/>
    <w:rsid w:val="007D0D32"/>
    <w:rsid w:val="007E4F13"/>
    <w:rsid w:val="007F6737"/>
    <w:rsid w:val="00812929"/>
    <w:rsid w:val="00820816"/>
    <w:rsid w:val="0082483E"/>
    <w:rsid w:val="00826DF8"/>
    <w:rsid w:val="00826F17"/>
    <w:rsid w:val="00846337"/>
    <w:rsid w:val="008468D2"/>
    <w:rsid w:val="00857FF6"/>
    <w:rsid w:val="00861527"/>
    <w:rsid w:val="00872E0A"/>
    <w:rsid w:val="00873052"/>
    <w:rsid w:val="00881F28"/>
    <w:rsid w:val="008829A5"/>
    <w:rsid w:val="0088589E"/>
    <w:rsid w:val="00891116"/>
    <w:rsid w:val="008974A1"/>
    <w:rsid w:val="008E3425"/>
    <w:rsid w:val="00901AF5"/>
    <w:rsid w:val="00905826"/>
    <w:rsid w:val="00912A07"/>
    <w:rsid w:val="00933D53"/>
    <w:rsid w:val="00946BD0"/>
    <w:rsid w:val="00961518"/>
    <w:rsid w:val="00975903"/>
    <w:rsid w:val="0097663C"/>
    <w:rsid w:val="00977228"/>
    <w:rsid w:val="009847EB"/>
    <w:rsid w:val="00985A36"/>
    <w:rsid w:val="00986EEC"/>
    <w:rsid w:val="009A3FBC"/>
    <w:rsid w:val="009A477C"/>
    <w:rsid w:val="009C29A3"/>
    <w:rsid w:val="009C30BB"/>
    <w:rsid w:val="009C314B"/>
    <w:rsid w:val="009D0C1C"/>
    <w:rsid w:val="009D3982"/>
    <w:rsid w:val="009E21FF"/>
    <w:rsid w:val="00A00085"/>
    <w:rsid w:val="00A13327"/>
    <w:rsid w:val="00A20DDB"/>
    <w:rsid w:val="00A30421"/>
    <w:rsid w:val="00A31552"/>
    <w:rsid w:val="00A35E41"/>
    <w:rsid w:val="00A45E94"/>
    <w:rsid w:val="00A71191"/>
    <w:rsid w:val="00A7651F"/>
    <w:rsid w:val="00A80E79"/>
    <w:rsid w:val="00A937E8"/>
    <w:rsid w:val="00A96C0E"/>
    <w:rsid w:val="00AA6F90"/>
    <w:rsid w:val="00AC053F"/>
    <w:rsid w:val="00AC4AE7"/>
    <w:rsid w:val="00AE519E"/>
    <w:rsid w:val="00AE6364"/>
    <w:rsid w:val="00B03CBB"/>
    <w:rsid w:val="00B07034"/>
    <w:rsid w:val="00B228F9"/>
    <w:rsid w:val="00B43A5A"/>
    <w:rsid w:val="00B458B5"/>
    <w:rsid w:val="00B465D4"/>
    <w:rsid w:val="00B5404A"/>
    <w:rsid w:val="00B61FA3"/>
    <w:rsid w:val="00B75B57"/>
    <w:rsid w:val="00B804A9"/>
    <w:rsid w:val="00B835AD"/>
    <w:rsid w:val="00B964E9"/>
    <w:rsid w:val="00BA0A04"/>
    <w:rsid w:val="00BA3E5E"/>
    <w:rsid w:val="00BA6D6E"/>
    <w:rsid w:val="00BC369F"/>
    <w:rsid w:val="00BD16EA"/>
    <w:rsid w:val="00BE3230"/>
    <w:rsid w:val="00BE494A"/>
    <w:rsid w:val="00C013A7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7820"/>
    <w:rsid w:val="00C94D8B"/>
    <w:rsid w:val="00CA2982"/>
    <w:rsid w:val="00CA3077"/>
    <w:rsid w:val="00CA68DD"/>
    <w:rsid w:val="00CB163A"/>
    <w:rsid w:val="00CB3BED"/>
    <w:rsid w:val="00CC2A33"/>
    <w:rsid w:val="00CD3EE6"/>
    <w:rsid w:val="00CD4443"/>
    <w:rsid w:val="00CE598E"/>
    <w:rsid w:val="00CE6186"/>
    <w:rsid w:val="00D058E6"/>
    <w:rsid w:val="00D25F61"/>
    <w:rsid w:val="00D306EC"/>
    <w:rsid w:val="00D35A85"/>
    <w:rsid w:val="00D415AD"/>
    <w:rsid w:val="00D6099E"/>
    <w:rsid w:val="00D647BA"/>
    <w:rsid w:val="00D775F4"/>
    <w:rsid w:val="00D7790D"/>
    <w:rsid w:val="00D81C53"/>
    <w:rsid w:val="00D95C26"/>
    <w:rsid w:val="00D97364"/>
    <w:rsid w:val="00DB26EE"/>
    <w:rsid w:val="00DB45AB"/>
    <w:rsid w:val="00DB4AD4"/>
    <w:rsid w:val="00DE0841"/>
    <w:rsid w:val="00E24B35"/>
    <w:rsid w:val="00E30A69"/>
    <w:rsid w:val="00E44A3F"/>
    <w:rsid w:val="00E57352"/>
    <w:rsid w:val="00E81729"/>
    <w:rsid w:val="00E81B86"/>
    <w:rsid w:val="00E82E93"/>
    <w:rsid w:val="00E95407"/>
    <w:rsid w:val="00EB7288"/>
    <w:rsid w:val="00EB7B95"/>
    <w:rsid w:val="00EE760B"/>
    <w:rsid w:val="00F07F31"/>
    <w:rsid w:val="00F20EED"/>
    <w:rsid w:val="00F22A00"/>
    <w:rsid w:val="00F45649"/>
    <w:rsid w:val="00F50FBE"/>
    <w:rsid w:val="00F6218A"/>
    <w:rsid w:val="00F94CCA"/>
    <w:rsid w:val="00FA1B18"/>
    <w:rsid w:val="00FC1373"/>
    <w:rsid w:val="00FC1846"/>
    <w:rsid w:val="00FC21C5"/>
    <w:rsid w:val="00FE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53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16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Секретарь</cp:lastModifiedBy>
  <cp:revision>6</cp:revision>
  <cp:lastPrinted>2022-07-14T13:01:00Z</cp:lastPrinted>
  <dcterms:created xsi:type="dcterms:W3CDTF">2020-06-26T07:30:00Z</dcterms:created>
  <dcterms:modified xsi:type="dcterms:W3CDTF">2022-07-21T05:38:00Z</dcterms:modified>
</cp:coreProperties>
</file>