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A6" w:rsidRPr="004E63A6" w:rsidRDefault="004E63A6" w:rsidP="00736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3A6">
        <w:rPr>
          <w:rFonts w:ascii="Times New Roman" w:hAnsi="Times New Roman" w:cs="Times New Roman"/>
          <w:b/>
          <w:sz w:val="28"/>
          <w:szCs w:val="28"/>
        </w:rPr>
        <w:t>Отчет Главы Администрации Старостаничного сельского поселения</w:t>
      </w:r>
    </w:p>
    <w:p w:rsidR="004E63A6" w:rsidRPr="004E63A6" w:rsidRDefault="004E63A6" w:rsidP="00736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работы за  </w:t>
      </w:r>
      <w:r w:rsidR="002C4D12">
        <w:rPr>
          <w:rFonts w:ascii="Times New Roman" w:hAnsi="Times New Roman" w:cs="Times New Roman"/>
          <w:b/>
          <w:sz w:val="28"/>
          <w:szCs w:val="28"/>
        </w:rPr>
        <w:t>первое  полугодие 2020</w:t>
      </w:r>
      <w:r w:rsidRPr="004E63A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E63A6">
        <w:rPr>
          <w:rFonts w:ascii="Times New Roman" w:hAnsi="Times New Roman" w:cs="Times New Roman"/>
          <w:b/>
          <w:sz w:val="28"/>
          <w:szCs w:val="28"/>
        </w:rPr>
        <w:t>.</w:t>
      </w:r>
    </w:p>
    <w:p w:rsidR="004E63A6" w:rsidRPr="004E63A6" w:rsidRDefault="004E63A6" w:rsidP="00736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8D2" w:rsidRPr="004E63A6" w:rsidRDefault="004E63A6" w:rsidP="00736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3A6">
        <w:rPr>
          <w:rFonts w:ascii="Times New Roman" w:hAnsi="Times New Roman" w:cs="Times New Roman"/>
          <w:b/>
          <w:sz w:val="28"/>
          <w:szCs w:val="28"/>
        </w:rPr>
        <w:t>Добрый день</w:t>
      </w:r>
      <w:r w:rsidR="00003B46">
        <w:rPr>
          <w:rFonts w:ascii="Times New Roman" w:hAnsi="Times New Roman" w:cs="Times New Roman"/>
          <w:b/>
          <w:sz w:val="28"/>
          <w:szCs w:val="28"/>
        </w:rPr>
        <w:t>,</w:t>
      </w:r>
      <w:r w:rsidRPr="004E63A6">
        <w:rPr>
          <w:rFonts w:ascii="Times New Roman" w:hAnsi="Times New Roman" w:cs="Times New Roman"/>
          <w:b/>
          <w:sz w:val="28"/>
          <w:szCs w:val="28"/>
        </w:rPr>
        <w:t xml:space="preserve"> уважаемые жители Старостаничного сельского поселения, приглашенные, гости!</w:t>
      </w:r>
    </w:p>
    <w:p w:rsidR="00BA3E5E" w:rsidRDefault="008468D2" w:rsidP="00736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A6">
        <w:rPr>
          <w:rFonts w:ascii="Times New Roman" w:hAnsi="Times New Roman" w:cs="Times New Roman"/>
          <w:sz w:val="28"/>
          <w:szCs w:val="28"/>
        </w:rPr>
        <w:t xml:space="preserve">       Сегодня я проинформирую вас о том, какая работа прово</w:t>
      </w:r>
      <w:r w:rsidR="00601C5D">
        <w:rPr>
          <w:rFonts w:ascii="Times New Roman" w:hAnsi="Times New Roman" w:cs="Times New Roman"/>
          <w:sz w:val="28"/>
          <w:szCs w:val="28"/>
        </w:rPr>
        <w:t>дилась Администрацией Старостаничн</w:t>
      </w:r>
      <w:r w:rsidR="00B964E9">
        <w:rPr>
          <w:rFonts w:ascii="Times New Roman" w:hAnsi="Times New Roman" w:cs="Times New Roman"/>
          <w:sz w:val="28"/>
          <w:szCs w:val="28"/>
        </w:rPr>
        <w:t>ог</w:t>
      </w:r>
      <w:r w:rsidR="002C4D12">
        <w:rPr>
          <w:rFonts w:ascii="Times New Roman" w:hAnsi="Times New Roman" w:cs="Times New Roman"/>
          <w:sz w:val="28"/>
          <w:szCs w:val="28"/>
        </w:rPr>
        <w:t>о  сельского поселения в первом</w:t>
      </w:r>
      <w:r w:rsidR="00B964E9">
        <w:rPr>
          <w:rFonts w:ascii="Times New Roman" w:hAnsi="Times New Roman" w:cs="Times New Roman"/>
          <w:sz w:val="28"/>
          <w:szCs w:val="28"/>
        </w:rPr>
        <w:t xml:space="preserve"> </w:t>
      </w:r>
      <w:r w:rsidR="002C4D12">
        <w:rPr>
          <w:rFonts w:ascii="Times New Roman" w:hAnsi="Times New Roman" w:cs="Times New Roman"/>
          <w:sz w:val="28"/>
          <w:szCs w:val="28"/>
        </w:rPr>
        <w:t>полугодии  2020</w:t>
      </w:r>
      <w:r w:rsidRPr="004E63A6">
        <w:rPr>
          <w:rFonts w:ascii="Times New Roman" w:hAnsi="Times New Roman" w:cs="Times New Roman"/>
          <w:sz w:val="28"/>
          <w:szCs w:val="28"/>
        </w:rPr>
        <w:t xml:space="preserve"> года и тем самым мы вместе подведем итоги. </w:t>
      </w:r>
    </w:p>
    <w:p w:rsidR="0060723F" w:rsidRDefault="004E63A6" w:rsidP="00736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A6">
        <w:rPr>
          <w:rFonts w:ascii="Times New Roman" w:hAnsi="Times New Roman" w:cs="Times New Roman"/>
          <w:sz w:val="28"/>
          <w:szCs w:val="28"/>
        </w:rPr>
        <w:t xml:space="preserve">Главной задачей  в работе администрации сельского поселения является исполнение полномочий в </w:t>
      </w:r>
      <w:r w:rsidRPr="004E63A6">
        <w:rPr>
          <w:rFonts w:ascii="Times New Roman" w:hAnsi="Times New Roman" w:cs="Times New Roman"/>
          <w:b/>
          <w:sz w:val="28"/>
          <w:szCs w:val="28"/>
        </w:rPr>
        <w:t>с</w:t>
      </w:r>
      <w:r w:rsidRPr="004E63A6">
        <w:rPr>
          <w:rFonts w:ascii="Times New Roman" w:hAnsi="Times New Roman" w:cs="Times New Roman"/>
          <w:sz w:val="28"/>
          <w:szCs w:val="28"/>
        </w:rPr>
        <w:t>оответствии со 131 Федеральным законом  «Об общих принципах организации местного самоуправления в РФ», Уставом сельского поселен</w:t>
      </w:r>
      <w:r w:rsidR="0060723F">
        <w:rPr>
          <w:rFonts w:ascii="Times New Roman" w:hAnsi="Times New Roman" w:cs="Times New Roman"/>
          <w:sz w:val="28"/>
          <w:szCs w:val="28"/>
        </w:rPr>
        <w:t>ия, и другими п</w:t>
      </w:r>
      <w:bookmarkStart w:id="0" w:name="_GoBack"/>
      <w:bookmarkEnd w:id="0"/>
      <w:r w:rsidR="0060723F">
        <w:rPr>
          <w:rFonts w:ascii="Times New Roman" w:hAnsi="Times New Roman" w:cs="Times New Roman"/>
          <w:sz w:val="28"/>
          <w:szCs w:val="28"/>
        </w:rPr>
        <w:t>равовыми актами.</w:t>
      </w:r>
    </w:p>
    <w:p w:rsidR="00E95407" w:rsidRPr="00FC1373" w:rsidRDefault="0060723F" w:rsidP="007E4F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За отчетный период с </w:t>
      </w:r>
      <w:r w:rsidR="002C4D12">
        <w:rPr>
          <w:rFonts w:ascii="Times New Roman" w:hAnsi="Times New Roman" w:cs="Times New Roman"/>
          <w:color w:val="000000" w:themeColor="text1"/>
          <w:sz w:val="28"/>
          <w:szCs w:val="28"/>
        </w:rPr>
        <w:t>января по июль 2020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Собранием депутатов Старостаничного сельского поселения  </w:t>
      </w:r>
      <w:r w:rsidRPr="00FC1373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FC1373" w:rsidRPr="00FC1373">
        <w:rPr>
          <w:rFonts w:ascii="Times New Roman" w:hAnsi="Times New Roman" w:cs="Times New Roman"/>
          <w:sz w:val="28"/>
          <w:szCs w:val="28"/>
        </w:rPr>
        <w:t>8</w:t>
      </w:r>
      <w:r w:rsidRPr="00FC1373">
        <w:rPr>
          <w:rFonts w:ascii="Times New Roman" w:hAnsi="Times New Roman" w:cs="Times New Roman"/>
          <w:sz w:val="28"/>
          <w:szCs w:val="28"/>
        </w:rPr>
        <w:t xml:space="preserve">  заседаний, в ходе которых было принято 1</w:t>
      </w:r>
      <w:r w:rsidR="00FC1373" w:rsidRPr="00FC1373">
        <w:rPr>
          <w:rFonts w:ascii="Times New Roman" w:hAnsi="Times New Roman" w:cs="Times New Roman"/>
          <w:sz w:val="28"/>
          <w:szCs w:val="28"/>
        </w:rPr>
        <w:t>0</w:t>
      </w:r>
      <w:r w:rsidRPr="00FC1373">
        <w:rPr>
          <w:rFonts w:ascii="Times New Roman" w:hAnsi="Times New Roman" w:cs="Times New Roman"/>
          <w:sz w:val="28"/>
          <w:szCs w:val="28"/>
        </w:rPr>
        <w:t xml:space="preserve"> решений.</w:t>
      </w:r>
    </w:p>
    <w:p w:rsidR="00E95407" w:rsidRPr="00C67820" w:rsidRDefault="00E95407" w:rsidP="00E95407">
      <w:pPr>
        <w:ind w:left="-709"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</w:t>
      </w:r>
      <w:r w:rsidRPr="00C67820">
        <w:rPr>
          <w:rFonts w:ascii="Times New Roman" w:hAnsi="Times New Roman" w:cs="Times New Roman"/>
          <w:b/>
          <w:sz w:val="28"/>
          <w:szCs w:val="28"/>
        </w:rPr>
        <w:t>ографическая ситуация.</w:t>
      </w:r>
    </w:p>
    <w:p w:rsidR="00E95407" w:rsidRDefault="00E95407" w:rsidP="00E954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820">
        <w:rPr>
          <w:rFonts w:ascii="Times New Roman" w:hAnsi="Times New Roman" w:cs="Times New Roman"/>
          <w:sz w:val="28"/>
          <w:szCs w:val="28"/>
        </w:rPr>
        <w:t>В состав муниципального образования входят пять населенных пунктов (х. Старая Станица, х. Лесной, х. Абрамовка, х. Диченский, х. Дубовой). Численность населения Старостаничного сельского поселения составляет 9900 человек</w:t>
      </w:r>
      <w:r>
        <w:rPr>
          <w:rFonts w:ascii="Times New Roman" w:hAnsi="Times New Roman" w:cs="Times New Roman"/>
          <w:sz w:val="28"/>
          <w:szCs w:val="28"/>
        </w:rPr>
        <w:t>, согласно данным статистики</w:t>
      </w:r>
      <w:r w:rsidRPr="00C678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Исполнение  бюджета  за первое полугодие 2020 год.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поселения проводит бюджетную политику в соответствии с принципами бюджетного устройства РФ. Конечной задачей формирования и исполнения бюджета является целевой характер, рациональность и эффективность использования бюджетных средств.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бюджета поселения за первое полугодие 2020 год   составили   13 045,9 тыс. рублей, из них собственные доходы 10 858,7 тыс. руб., безвозмездные поступления 2 187,2 тыс.</w:t>
      </w:r>
      <w:r w:rsidR="0018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 Исполнение доходной части бюджета составило 100,2 %.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Собственными </w:t>
      </w:r>
      <w:proofErr w:type="spellStart"/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бюджетообразующими</w:t>
      </w:r>
      <w:proofErr w:type="spellEnd"/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источниками являются: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земельный налог, в сумме   557,6 </w:t>
      </w:r>
      <w:proofErr w:type="spellStart"/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налог на доходы физических лиц, в сумме 2 291,3 тыс. руб.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единый сельскохозяйственный  налог 553,5 тыс. руб.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налог на имущество физических лиц 81,9 тыс. руб.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государственная пошлина 4,9 тыс. руб.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-доходы от сдачи в аренду муниципального имущества и земельных участков 7 312,5 тыс. руб.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штрафы в сумме 57,0 тыс. руб.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Безвозмездные поступления</w:t>
      </w: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субвенции по воинскому учету 173,3 тыс. руб.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межбюджетные трансферты в сумме 0,0 тыс. руб.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дотации бюджетам на поддержку мер по обеспечению сбалансированности бюджетов 1 895,6 тыс. руб.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расходы на возмещение коммунальных услу</w:t>
      </w:r>
      <w:proofErr w:type="gramStart"/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г(</w:t>
      </w:r>
      <w:proofErr w:type="gramEnd"/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отопление) из областного бюджета – 118,3 тыс. руб.</w:t>
      </w:r>
    </w:p>
    <w:p w:rsidR="00640D45" w:rsidRPr="00640D45" w:rsidRDefault="00640D45" w:rsidP="00640D4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увеличения доходной части бюджета специалистами администрации вовлечены в оборот и переданы в аренду неиспользуемые земельные участки, таким образом, бюджет пополнился на 7220,0 тыс. руб.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proofErr w:type="gramStart"/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</w:t>
      </w:r>
      <w:proofErr w:type="gramEnd"/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выявляются собственники (наследники) на бесхозяйные земельные участки и домовладения, с целью дальнейшего оформления правоустанавливающих документов. 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Поступившие доходы направлены на реализацию муниципальных программ Старостаничного сельского поселения:</w:t>
      </w:r>
    </w:p>
    <w:p w:rsidR="00640D45" w:rsidRPr="00640D45" w:rsidRDefault="00640D45" w:rsidP="00640D4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Старостаничного сельского поселения </w:t>
      </w: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«Развитие культуры и спорта»</w:t>
      </w: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Обеспечили питанием участников спортивных соревнований и мероприятий, израсходовано 7,7 тыс. руб. и на обеспечение деятельности МБУК ССП «</w:t>
      </w:r>
      <w:proofErr w:type="spellStart"/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Старостаничный</w:t>
      </w:r>
      <w:proofErr w:type="spellEnd"/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 и КУ»  2 199,0 тыс.</w:t>
      </w:r>
      <w:r w:rsidR="0018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руб.;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Муниципальная программа Старостаничного сельского поселения </w:t>
      </w: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«Благоустройство территории Старостаничного сельского поселения» </w:t>
      </w: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- 1 518,0 тыс.</w:t>
      </w:r>
      <w:r w:rsidR="0018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включает в себя: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 по содержанию уличного освещения израсходовано 441,4 тыс. руб.;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 по содержанию мест захоронения 175,00 тыс. руб. (сбор и вывоз мусора с территории кладбищ, их на территории 8).</w:t>
      </w:r>
    </w:p>
    <w:p w:rsidR="00640D45" w:rsidRPr="00E44A3F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покос сорной растительности</w:t>
      </w:r>
      <w:r w:rsidR="00E44A3F" w:rsidRPr="00E4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A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4A3F" w:rsidRPr="00E4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</w:t>
      </w:r>
      <w:r w:rsidRPr="00E4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Pr="00E44A3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E44A3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44A3F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E44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мероприятий по проведению противоклещевой обработки – 38,2 тыс.</w:t>
      </w:r>
      <w:r w:rsidR="0018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640D45" w:rsidRPr="00640D45" w:rsidRDefault="00640D45" w:rsidP="00640D4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мероприятий по возмещению предприятиям жилищно-коммунального хозяйства – 118,3 тыс.</w:t>
      </w:r>
      <w:r w:rsidR="001869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>руб.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прочие мероприятия по содержанию территории – 745,1 тыс. руб.</w:t>
      </w:r>
    </w:p>
    <w:p w:rsidR="00640D45" w:rsidRPr="00640D45" w:rsidRDefault="00640D45" w:rsidP="00640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Муниципальная программа Старостаничного сельского поселения </w:t>
      </w: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«Муниципальная политика»</w:t>
      </w: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- 72,0 тыс.</w:t>
      </w:r>
      <w:r w:rsidR="0018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640D45" w:rsidRPr="00640D45" w:rsidRDefault="00640D45" w:rsidP="00640D4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включает в себя:</w:t>
      </w:r>
    </w:p>
    <w:p w:rsidR="00640D45" w:rsidRPr="00640D45" w:rsidRDefault="00640D45" w:rsidP="00640D4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- расходы на повышение дополнительного профессионального образования муниципальных служащих -12,0 тыс. руб.</w:t>
      </w:r>
    </w:p>
    <w:p w:rsidR="00640D45" w:rsidRPr="00E44A3F" w:rsidRDefault="00640D45" w:rsidP="00640D4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- мероприятия  в участии деятельности взносы в ассоциацию "Совет муниципальных образований Ростовской области -60,0 тыс.</w:t>
      </w:r>
      <w:r w:rsidR="001869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>руб.</w:t>
      </w:r>
    </w:p>
    <w:p w:rsidR="00640D45" w:rsidRPr="00640D45" w:rsidRDefault="00640D45" w:rsidP="00640D4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 Муниципальная программа Старостаничного сельского поселения </w:t>
      </w:r>
      <w:r w:rsidRPr="00640D4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«Участие в предупреждении и ликвидации последствий чрезвычайных ситуаций в границах поселений, обеспечение пожарной безопасности и безопасности людей на водных объектах»</w:t>
      </w: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>- 72,9 тыс.</w:t>
      </w:r>
      <w:r w:rsidR="001869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>руб.</w:t>
      </w:r>
    </w:p>
    <w:p w:rsidR="00640D45" w:rsidRPr="00640D45" w:rsidRDefault="00640D45" w:rsidP="00640D4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>- мероприятия по противопожарной безопасности и безопасности на водных объектах (противопожарная опашка территории Старостаничного поселения)- 72,9 тыс.</w:t>
      </w:r>
      <w:r w:rsidR="001869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>руб.</w:t>
      </w:r>
    </w:p>
    <w:p w:rsidR="00640D45" w:rsidRPr="00640D45" w:rsidRDefault="00640D45" w:rsidP="00640D4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Муниципальная программа </w:t>
      </w:r>
      <w:r w:rsidRPr="00640D4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«Обеспечение качественными жилищно-коммунальными услугами население Старостаничного сельского поселения»</w:t>
      </w: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>- 1,5 тыс.</w:t>
      </w:r>
      <w:r w:rsidR="001869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>руб.</w:t>
      </w:r>
    </w:p>
    <w:p w:rsidR="00640D45" w:rsidRPr="00640D45" w:rsidRDefault="00640D45" w:rsidP="00640D4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Муниципальная программа Старостаничного сельского поселения </w:t>
      </w:r>
      <w:r w:rsidRPr="00640D4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</w:t>
      </w:r>
      <w:proofErr w:type="spellStart"/>
      <w:r w:rsidRPr="00640D4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Энергоэффективность</w:t>
      </w:r>
      <w:proofErr w:type="spellEnd"/>
      <w:r w:rsidRPr="00640D4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и развитие энергетики»</w:t>
      </w: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>- 432,5 тыс.</w:t>
      </w:r>
      <w:r w:rsidR="001869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>руб.</w:t>
      </w:r>
    </w:p>
    <w:p w:rsidR="00640D45" w:rsidRPr="00640D45" w:rsidRDefault="00640D45" w:rsidP="00640D4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расходы на строительство и реконструкцию объектов электрических сетей наружного  уличного освещения-432,5 тыс.</w:t>
      </w:r>
      <w:r w:rsidR="001869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>руб.</w:t>
      </w:r>
    </w:p>
    <w:p w:rsidR="00640D45" w:rsidRPr="00640D45" w:rsidRDefault="00640D45" w:rsidP="00640D4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>На обеспечение деятельности Администрации Старостаничного сельского поселения- 9 450,4 тыс. руб.</w:t>
      </w:r>
    </w:p>
    <w:p w:rsidR="00640D45" w:rsidRPr="00640D45" w:rsidRDefault="00640D45" w:rsidP="00640D4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>Расходы на осуществление первичного воинского учета на территориях, где отсутствуют военные комиссариаты – 173,3 тыс.</w:t>
      </w:r>
      <w:r w:rsidR="001869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>руб.</w:t>
      </w:r>
    </w:p>
    <w:p w:rsidR="00640D45" w:rsidRPr="00640D45" w:rsidRDefault="00640D45" w:rsidP="001869D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Иные межбюджетные трансферты бюджету муниципального района на осуществление </w:t>
      </w:r>
      <w:proofErr w:type="gramStart"/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бюджета поселения</w:t>
      </w:r>
      <w:r w:rsidR="001869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1869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>84,3 тыс.</w:t>
      </w:r>
      <w:r w:rsidR="001869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40D45">
        <w:rPr>
          <w:rFonts w:ascii="Times New Roman" w:eastAsia="Calibri" w:hAnsi="Times New Roman" w:cs="Times New Roman"/>
          <w:color w:val="000000"/>
          <w:sz w:val="28"/>
          <w:szCs w:val="28"/>
        </w:rPr>
        <w:t>руб.</w:t>
      </w:r>
    </w:p>
    <w:p w:rsidR="001869D7" w:rsidRPr="001869D7" w:rsidRDefault="001869D7" w:rsidP="00640D4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975903" w:rsidRPr="001D7729" w:rsidRDefault="00975903" w:rsidP="00975903">
      <w:pPr>
        <w:pStyle w:val="a6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1D7729">
        <w:rPr>
          <w:b/>
          <w:color w:val="000000" w:themeColor="text1"/>
          <w:sz w:val="28"/>
          <w:szCs w:val="28"/>
        </w:rPr>
        <w:t>Благоустройство и ЖКХ.</w:t>
      </w:r>
    </w:p>
    <w:p w:rsidR="003E069B" w:rsidRDefault="00975903" w:rsidP="001869D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содержание </w:t>
      </w:r>
      <w:r w:rsidR="007005B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автомобильных  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дорог (акцизные</w:t>
      </w:r>
      <w:r w:rsidR="007005B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</w:t>
      </w:r>
      <w:r w:rsidR="002C4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5B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="002C4D12">
        <w:rPr>
          <w:rFonts w:ascii="Times New Roman" w:hAnsi="Times New Roman" w:cs="Times New Roman"/>
          <w:color w:val="000000" w:themeColor="text1"/>
          <w:sz w:val="28"/>
          <w:szCs w:val="28"/>
        </w:rPr>
        <w:t>) в 2020</w:t>
      </w:r>
      <w:r w:rsidR="00CE5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выделено 2225,7</w:t>
      </w:r>
      <w:r w:rsidR="007B6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4C2627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5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освоены в большей части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Проведено восстановление поперечного </w:t>
      </w:r>
      <w:proofErr w:type="gram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профиля</w:t>
      </w:r>
      <w:proofErr w:type="gram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ровности проезжей части дорог с добавлением щебня и других материало</w:t>
      </w:r>
      <w:r w:rsidR="003E069B">
        <w:rPr>
          <w:rFonts w:ascii="Times New Roman" w:hAnsi="Times New Roman" w:cs="Times New Roman"/>
          <w:color w:val="000000" w:themeColor="text1"/>
          <w:sz w:val="28"/>
          <w:szCs w:val="28"/>
        </w:rPr>
        <w:t>в частично по следующим улицам:</w:t>
      </w:r>
    </w:p>
    <w:p w:rsidR="003E069B" w:rsidRDefault="00975903" w:rsidP="003E069B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E069B">
        <w:rPr>
          <w:rFonts w:ascii="Times New Roman" w:hAnsi="Times New Roman" w:cs="Times New Roman"/>
          <w:color w:val="000000" w:themeColor="text1"/>
          <w:sz w:val="28"/>
          <w:szCs w:val="28"/>
        </w:rPr>
        <w:t>х. Старая С</w:t>
      </w:r>
      <w:r w:rsidR="00CE598E" w:rsidRPr="003E0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таница </w:t>
      </w:r>
      <w:r w:rsidR="003E069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E598E" w:rsidRPr="003E0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Шолохова, </w:t>
      </w:r>
      <w:r w:rsidR="00977228" w:rsidRPr="003E0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Строителей, </w:t>
      </w:r>
      <w:r w:rsidR="00CE598E" w:rsidRPr="003E069B">
        <w:rPr>
          <w:rFonts w:ascii="Times New Roman" w:hAnsi="Times New Roman" w:cs="Times New Roman"/>
          <w:color w:val="000000" w:themeColor="text1"/>
          <w:sz w:val="28"/>
          <w:szCs w:val="28"/>
        </w:rPr>
        <w:t>ул. Сосновая, ул. Гагарина, ул. Шолохова, ул. Комарова, ул. Садовая, ул. Красноармейская и пер. Партизанский</w:t>
      </w:r>
      <w:r w:rsidR="003E069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proofErr w:type="gramEnd"/>
    </w:p>
    <w:p w:rsidR="003E069B" w:rsidRDefault="00975903" w:rsidP="003E069B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69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977228" w:rsidRPr="003E0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977228" w:rsidRPr="003E069B">
        <w:rPr>
          <w:rFonts w:ascii="Times New Roman" w:hAnsi="Times New Roman" w:cs="Times New Roman"/>
          <w:color w:val="000000" w:themeColor="text1"/>
          <w:sz w:val="28"/>
          <w:szCs w:val="28"/>
        </w:rPr>
        <w:t>Лесной</w:t>
      </w:r>
      <w:proofErr w:type="gramEnd"/>
      <w:r w:rsidR="003E0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E069B" w:rsidRPr="003E069B">
        <w:rPr>
          <w:rFonts w:ascii="Times New Roman" w:hAnsi="Times New Roman" w:cs="Times New Roman"/>
          <w:color w:val="000000" w:themeColor="text1"/>
          <w:sz w:val="28"/>
          <w:szCs w:val="28"/>
        </w:rPr>
        <w:t>ул. Ворошилова</w:t>
      </w:r>
      <w:r w:rsidR="003E069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75903" w:rsidRPr="003E069B" w:rsidRDefault="002D3395" w:rsidP="003E06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69B">
        <w:rPr>
          <w:rFonts w:ascii="Times New Roman" w:hAnsi="Times New Roman" w:cs="Times New Roman"/>
          <w:color w:val="000000" w:themeColor="text1"/>
          <w:sz w:val="28"/>
          <w:szCs w:val="28"/>
        </w:rPr>
        <w:t>Провели я</w:t>
      </w:r>
      <w:r w:rsidR="00977228" w:rsidRPr="003E069B">
        <w:rPr>
          <w:rFonts w:ascii="Times New Roman" w:hAnsi="Times New Roman" w:cs="Times New Roman"/>
          <w:color w:val="000000" w:themeColor="text1"/>
          <w:sz w:val="28"/>
          <w:szCs w:val="28"/>
        </w:rPr>
        <w:t>мочный р</w:t>
      </w:r>
      <w:r w:rsidRPr="003E069B">
        <w:rPr>
          <w:rFonts w:ascii="Times New Roman" w:hAnsi="Times New Roman" w:cs="Times New Roman"/>
          <w:color w:val="000000" w:themeColor="text1"/>
          <w:sz w:val="28"/>
          <w:szCs w:val="28"/>
        </w:rPr>
        <w:t>емонт</w:t>
      </w:r>
      <w:r w:rsidR="00977228" w:rsidRPr="003E0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Железнодорожная, в х. Старая Станица</w:t>
      </w:r>
      <w:r w:rsidRPr="003E06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7228" w:rsidRPr="003E0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</w:t>
      </w:r>
      <w:proofErr w:type="spellStart"/>
      <w:r w:rsidR="00857FF6" w:rsidRPr="003E069B">
        <w:rPr>
          <w:rFonts w:ascii="Times New Roman" w:hAnsi="Times New Roman" w:cs="Times New Roman"/>
          <w:color w:val="000000" w:themeColor="text1"/>
          <w:sz w:val="28"/>
          <w:szCs w:val="28"/>
        </w:rPr>
        <w:t>грейдеровка</w:t>
      </w:r>
      <w:proofErr w:type="spellEnd"/>
      <w:r w:rsidR="00975903" w:rsidRPr="003E0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автомобильных дорог</w:t>
      </w:r>
      <w:r w:rsidR="007B6D9D" w:rsidRPr="003E0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х. Старая Станица и </w:t>
      </w:r>
      <w:r w:rsidR="00C27890" w:rsidRPr="003E069B">
        <w:rPr>
          <w:rFonts w:ascii="Times New Roman" w:hAnsi="Times New Roman" w:cs="Times New Roman"/>
          <w:color w:val="000000" w:themeColor="text1"/>
          <w:sz w:val="28"/>
          <w:szCs w:val="28"/>
        </w:rPr>
        <w:t>х. Диченский</w:t>
      </w:r>
      <w:r w:rsidRPr="003E0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(затраты составили 1715,6 тыс. рублей)</w:t>
      </w:r>
      <w:r w:rsidR="00975903" w:rsidRPr="003E06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903" w:rsidRPr="001D7729" w:rsidRDefault="00C27890" w:rsidP="00857FF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зимний период 2020</w:t>
      </w:r>
      <w:r w:rsidR="00857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очисткой</w:t>
      </w:r>
      <w:r w:rsidR="00975903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 от снега и наледи</w:t>
      </w:r>
      <w:r w:rsidR="00857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занимались АО Октябрьское ДРСУ</w:t>
      </w:r>
      <w:r w:rsidR="00975903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,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цели было потрачено 140,0 тыс. рублей. </w:t>
      </w:r>
    </w:p>
    <w:p w:rsidR="00975903" w:rsidRPr="001D7729" w:rsidRDefault="00975903" w:rsidP="003E069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 содержания</w:t>
      </w:r>
      <w:r w:rsidR="00C27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уличного освещения в 2020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проведена замена сети уличного освещения по ул. </w:t>
      </w:r>
      <w:r w:rsidR="0041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Королева и ул. Ворошилова в х. Лесной 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на энерго</w:t>
      </w:r>
      <w:r w:rsidR="00C501BD">
        <w:rPr>
          <w:rFonts w:ascii="Times New Roman" w:hAnsi="Times New Roman" w:cs="Times New Roman"/>
          <w:color w:val="000000" w:themeColor="text1"/>
          <w:sz w:val="28"/>
          <w:szCs w:val="28"/>
        </w:rPr>
        <w:t>сберегающие светодиодные фонари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 Была проведена ревизия отдельно установленных фонарей на</w:t>
      </w:r>
      <w:r w:rsidR="00C406BC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Старостаничного с/п. З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аменены лампы</w:t>
      </w:r>
      <w:r w:rsidR="00C406BC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установлены новые по таким улицам как: </w:t>
      </w:r>
      <w:proofErr w:type="gramStart"/>
      <w:r w:rsidR="00C50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Мира, Строителей, Чайковского, Зеленый, Гагарина, Красноармейская, Кинопрокатный, Парковая, </w:t>
      </w:r>
      <w:r w:rsidR="00C501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Красная Знам</w:t>
      </w:r>
      <w:r w:rsidR="00B61FA3">
        <w:rPr>
          <w:rFonts w:ascii="Times New Roman" w:hAnsi="Times New Roman" w:cs="Times New Roman"/>
          <w:color w:val="000000" w:themeColor="text1"/>
          <w:sz w:val="28"/>
          <w:szCs w:val="28"/>
        </w:rPr>
        <w:t>я, Заветы Ильича, 40</w:t>
      </w:r>
      <w:r w:rsidR="003E0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Победы в х. Старая Станица; ул. Ленина в х. Абрамовка;</w:t>
      </w:r>
      <w:r w:rsidR="00C50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Степная в х. Диченский</w:t>
      </w:r>
      <w:r w:rsidR="00946B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общем количестве 31 фонарь</w:t>
      </w:r>
      <w:r w:rsidRPr="001D7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75903" w:rsidRPr="001D7729" w:rsidRDefault="00946BD0" w:rsidP="009759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апреле н</w:t>
      </w:r>
      <w:r w:rsidR="00975903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пешеходных переходах вблизи учебных учреждений  по ул. Шолохова и пер. </w:t>
      </w:r>
      <w:proofErr w:type="gramStart"/>
      <w:r w:rsidR="00975903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Монтажный</w:t>
      </w:r>
      <w:proofErr w:type="gramEnd"/>
      <w:r w:rsidR="00975903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х. Старая Станица нанесена разметка согласно национальным стандартам.</w:t>
      </w:r>
    </w:p>
    <w:p w:rsidR="00975903" w:rsidRPr="001D7729" w:rsidRDefault="00975903" w:rsidP="009759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Провели опиловку и снос аварийно-опасных деревьев в х. </w:t>
      </w:r>
      <w:r w:rsidR="00946BD0">
        <w:rPr>
          <w:rFonts w:ascii="Times New Roman" w:hAnsi="Times New Roman" w:cs="Times New Roman"/>
          <w:color w:val="000000" w:themeColor="text1"/>
          <w:sz w:val="28"/>
          <w:szCs w:val="28"/>
        </w:rPr>
        <w:t>Старая Станица по ул. 40 лет Победы</w:t>
      </w:r>
      <w:r w:rsidR="003E06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Блинова, ул. Гагарина, ул. Большевистской</w:t>
      </w:r>
      <w:r w:rsidR="00255002">
        <w:rPr>
          <w:rFonts w:ascii="Times New Roman" w:hAnsi="Times New Roman" w:cs="Times New Roman"/>
          <w:color w:val="000000" w:themeColor="text1"/>
          <w:sz w:val="28"/>
          <w:szCs w:val="28"/>
        </w:rPr>
        <w:t>, ул. Строителей.</w:t>
      </w:r>
      <w:proofErr w:type="gramEnd"/>
      <w:r w:rsidR="00255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946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аботы по сносу продолжатся </w:t>
      </w:r>
      <w:proofErr w:type="gramStart"/>
      <w:r w:rsidR="00946BD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графика</w:t>
      </w:r>
      <w:proofErr w:type="gramEnd"/>
      <w:r w:rsidR="00946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заключенного контракта.</w:t>
      </w:r>
    </w:p>
    <w:p w:rsidR="00975903" w:rsidRPr="001D7729" w:rsidRDefault="00946BD0" w:rsidP="00B61F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июне 2020</w:t>
      </w:r>
      <w:r w:rsidR="00975903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 заключен контракт на поставку 45 контейнеров на конт</w:t>
      </w:r>
      <w:r w:rsidR="00B61FA3">
        <w:rPr>
          <w:rFonts w:ascii="Times New Roman" w:hAnsi="Times New Roman" w:cs="Times New Roman"/>
          <w:color w:val="000000" w:themeColor="text1"/>
          <w:sz w:val="28"/>
          <w:szCs w:val="28"/>
        </w:rPr>
        <w:t>ейнерные площадки до 15.07.2020.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первую очередь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будут обустроены самые проблемные контейнерные площадки</w:t>
      </w:r>
      <w:r w:rsidR="00255002">
        <w:rPr>
          <w:rFonts w:ascii="Times New Roman" w:hAnsi="Times New Roman" w:cs="Times New Roman"/>
          <w:color w:val="000000" w:themeColor="text1"/>
          <w:sz w:val="28"/>
          <w:szCs w:val="28"/>
        </w:rPr>
        <w:t>. Р</w:t>
      </w:r>
      <w:r w:rsidR="00B61FA3">
        <w:rPr>
          <w:rFonts w:ascii="Times New Roman" w:hAnsi="Times New Roman" w:cs="Times New Roman"/>
          <w:color w:val="000000" w:themeColor="text1"/>
          <w:sz w:val="28"/>
          <w:szCs w:val="28"/>
        </w:rPr>
        <w:t>абота по оборудованию всех 50  площадок контейнерами продолжится.</w:t>
      </w:r>
    </w:p>
    <w:p w:rsidR="00E44A3F" w:rsidRDefault="00975903" w:rsidP="003D01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  проводится работа по ликвидации несанкционированных свалок, обнаруженных самостоятельно и с помощью активных граждан, казачества, а также по предписаниям контролирующих органов. После каждой ликвидации свалки устанавливаются информационные знаки (таблички) о запрете размещения отходов в данных местах. Организуются дежурства работников администрации, совместно с казачеством поселения по выявлению граждан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осуществляющи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вывоз мусора в неустановленные места </w:t>
      </w:r>
      <w:r w:rsidR="00B61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002">
        <w:rPr>
          <w:rFonts w:ascii="Times New Roman" w:hAnsi="Times New Roman" w:cs="Times New Roman"/>
          <w:color w:val="000000" w:themeColor="text1"/>
          <w:sz w:val="28"/>
          <w:szCs w:val="28"/>
        </w:rPr>
        <w:t>и слив жидких бытовых отходов</w:t>
      </w:r>
      <w:r w:rsidR="00E44A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903" w:rsidRPr="001D7729" w:rsidRDefault="00975903" w:rsidP="003D01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905826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поселения проведено 8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</w:t>
      </w:r>
      <w:r w:rsidR="00905826">
        <w:rPr>
          <w:rFonts w:ascii="Times New Roman" w:hAnsi="Times New Roman" w:cs="Times New Roman"/>
          <w:color w:val="000000" w:themeColor="text1"/>
          <w:sz w:val="28"/>
          <w:szCs w:val="28"/>
        </w:rPr>
        <w:t>ических субботников, высажено 25 деревьев клена перед новым детским садом «Сказка» в х. Старая Станица, ликвидировано 11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крупных 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свалочных очаг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, расчищено 3 км водоохранных зон р. Северский Донец, проведено 2 рейда в части выявления и устранения нарушения законодательства в области охраны окружающей среды.</w:t>
      </w:r>
    </w:p>
    <w:p w:rsidR="003D015D" w:rsidRPr="001D7729" w:rsidRDefault="00975903" w:rsidP="009759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 проводится покос растительности центральных и прилегающих улиц, детских площадок, прилегающих территорий к социально-значимым, дошкольным и общеобразовательным</w:t>
      </w:r>
      <w:r w:rsidR="004C2627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учреждениям, также покошены кладбища  и прилегающие территории.</w:t>
      </w:r>
    </w:p>
    <w:p w:rsidR="00975903" w:rsidRPr="001D7729" w:rsidRDefault="00912A07" w:rsidP="009759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июне</w:t>
      </w:r>
      <w:r w:rsidR="00975903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дено</w:t>
      </w:r>
      <w:r w:rsidR="00975903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уничтожение наркотикосодержащих растений совместно с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отделом полиции и казачеством.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ыло уничтожено 3 очага дикорастущей конопли и 2</w:t>
      </w:r>
      <w:r w:rsidR="00975903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очага амброзии. </w:t>
      </w:r>
    </w:p>
    <w:p w:rsidR="00975903" w:rsidRPr="001D7729" w:rsidRDefault="00912A07" w:rsidP="009759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первое полугодие 2020</w:t>
      </w:r>
      <w:r w:rsidR="00975903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был проведен отлов безнадзорных животных </w:t>
      </w:r>
      <w:r w:rsidR="004C2627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C2627" w:rsidRPr="00640D45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="00975903" w:rsidRPr="00640D45">
        <w:rPr>
          <w:rFonts w:ascii="Times New Roman" w:hAnsi="Times New Roman" w:cs="Times New Roman"/>
          <w:sz w:val="28"/>
          <w:szCs w:val="28"/>
        </w:rPr>
        <w:t>5</w:t>
      </w:r>
      <w:r w:rsidR="004C2627" w:rsidRPr="00640D45">
        <w:rPr>
          <w:rFonts w:ascii="Times New Roman" w:hAnsi="Times New Roman" w:cs="Times New Roman"/>
          <w:sz w:val="28"/>
          <w:szCs w:val="28"/>
        </w:rPr>
        <w:t xml:space="preserve"> штук</w:t>
      </w:r>
      <w:r w:rsidR="00975903" w:rsidRPr="00640D45">
        <w:rPr>
          <w:rFonts w:ascii="Times New Roman" w:hAnsi="Times New Roman" w:cs="Times New Roman"/>
          <w:sz w:val="28"/>
          <w:szCs w:val="28"/>
        </w:rPr>
        <w:t>.</w:t>
      </w:r>
    </w:p>
    <w:p w:rsidR="00975903" w:rsidRPr="001D7729" w:rsidRDefault="00975903" w:rsidP="009759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 течени</w:t>
      </w:r>
      <w:r w:rsidR="00477BE6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года проводится мониторинг состояния памятников и мемориалов воинам Великой Отечественной войны. Данные объекты постоянно </w:t>
      </w:r>
      <w:r w:rsidR="003247D9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поддерживаются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надлежащ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м состоянии: производится покос т</w:t>
      </w:r>
      <w:r w:rsidR="00912A07">
        <w:rPr>
          <w:rFonts w:ascii="Times New Roman" w:hAnsi="Times New Roman" w:cs="Times New Roman"/>
          <w:color w:val="000000" w:themeColor="text1"/>
          <w:sz w:val="28"/>
          <w:szCs w:val="28"/>
        </w:rPr>
        <w:t>равы, побелка, покраска,  ремонт.</w:t>
      </w:r>
    </w:p>
    <w:p w:rsidR="007B6D9D" w:rsidRDefault="00291F20" w:rsidP="009759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Провели уборку территории всех кладбищ и вывезли 280 </w:t>
      </w:r>
      <w:r w:rsidR="00975903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куб.</w:t>
      </w:r>
      <w:r w:rsidR="007B6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ТКО.</w:t>
      </w:r>
    </w:p>
    <w:p w:rsidR="00551E13" w:rsidRPr="00E44A3F" w:rsidRDefault="00975903" w:rsidP="00551E1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A3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Должностными лицами администрации, уполномоченными составлять протоколы об административных правонарушениях, предусмотренных Областным законом от 25.10.2002 г. № 273-ЗС сос</w:t>
      </w:r>
      <w:r w:rsidR="00291F20" w:rsidRPr="00E44A3F">
        <w:rPr>
          <w:rFonts w:ascii="Times New Roman" w:hAnsi="Times New Roman" w:cs="Times New Roman"/>
          <w:color w:val="000000" w:themeColor="text1"/>
          <w:sz w:val="28"/>
          <w:szCs w:val="28"/>
        </w:rPr>
        <w:t>тавлено 26</w:t>
      </w:r>
      <w:r w:rsidRPr="00E44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протоколов об административных правонарушениях. По таким статьям как: выжигание сухой растительности, сжигание мусора, нарушение тишины, содержание домашних животных, торговля в неустановленных местах, нарушение правил благоустройства и другие.</w:t>
      </w:r>
    </w:p>
    <w:p w:rsidR="003247D9" w:rsidRPr="001D7729" w:rsidRDefault="00975903" w:rsidP="003247D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Большое внимание администрация уделяет вопросам безопасности проживающего в нем населения. Администрацией Старостаничного сельского поселения еженедельно проводятся сходы граждан</w:t>
      </w:r>
      <w:r w:rsidR="00291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первом полугодии 2020</w:t>
      </w:r>
      <w:r w:rsidR="00036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проведено 15</w:t>
      </w:r>
      <w:r w:rsidR="00E95407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291F20">
        <w:rPr>
          <w:rFonts w:ascii="Times New Roman" w:hAnsi="Times New Roman" w:cs="Times New Roman"/>
          <w:color w:val="000000" w:themeColor="text1"/>
          <w:sz w:val="28"/>
          <w:szCs w:val="28"/>
        </w:rPr>
        <w:t>ход</w:t>
      </w:r>
      <w:r w:rsidR="00255002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граждан), на которых обсуждаются вопросы пожарной безопасности, антитеррористической безопасности, безопасность на воде, бешенство животных, АЧС и т.д. и вручаются  памятки  о  мер</w:t>
      </w:r>
      <w:r w:rsidR="003247D9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 пожарной безопасности. Также на постоянной основе 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антитеррористическая работа: постоянно призываем население быть бдительными, находим и проверяем заброшенные дома и здания совместно с казачеством. В каждом населенном пункте на различную тематику по безопасности жизнедеятельности, оф</w:t>
      </w:r>
      <w:r w:rsidR="003247D9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ормлены  информационные стенды.</w:t>
      </w:r>
    </w:p>
    <w:p w:rsidR="00E95407" w:rsidRPr="001D7729" w:rsidRDefault="00E95407" w:rsidP="003247D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держит под контролем вопросы работы с детьми и подрастающим поколением. Регулярно проводятся выезды специалистами 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администрации в семьи, которые требуют особого внимания. Проводятся беседы с родителями, злоупотребляющими алкоголем и ведущими асоциальный образ жизни</w:t>
      </w:r>
      <w:r w:rsidR="00625D32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36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рейды после 22:00 по территории поселения по нахождению несовершеннолетних  на улицах.</w:t>
      </w:r>
    </w:p>
    <w:p w:rsidR="00975903" w:rsidRPr="001D7729" w:rsidRDefault="00975903" w:rsidP="003247D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В сельском поселении создана добровольная пожарная дружина  в количестве 28 человек, которые  оснащены первичными средствами пожаротушения. Для тушения ландшафтных пожаров в распоряжении добровольной пожарной дружины имеется служебный автомобиль администрации, мотопо</w:t>
      </w:r>
      <w:r w:rsidR="00036D36">
        <w:rPr>
          <w:rFonts w:ascii="Times New Roman" w:hAnsi="Times New Roman" w:cs="Times New Roman"/>
          <w:color w:val="000000" w:themeColor="text1"/>
          <w:sz w:val="28"/>
          <w:szCs w:val="28"/>
        </w:rPr>
        <w:t>мпа, 5 ранцевых огнетушителей, 10 лопат и 15 шанцевого инструмента, 2 воздуходувки «Ангара».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предотвра</w:t>
      </w:r>
      <w:r w:rsidR="00036D36">
        <w:rPr>
          <w:rFonts w:ascii="Times New Roman" w:hAnsi="Times New Roman" w:cs="Times New Roman"/>
          <w:color w:val="000000" w:themeColor="text1"/>
          <w:sz w:val="28"/>
          <w:szCs w:val="28"/>
        </w:rPr>
        <w:t>щения пожаров в мае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произведена противопожарная оп</w:t>
      </w:r>
      <w:r w:rsidR="00036D36">
        <w:rPr>
          <w:rFonts w:ascii="Times New Roman" w:hAnsi="Times New Roman" w:cs="Times New Roman"/>
          <w:color w:val="000000" w:themeColor="text1"/>
          <w:sz w:val="28"/>
          <w:szCs w:val="28"/>
        </w:rPr>
        <w:t>ашка территории хуторов около 81</w:t>
      </w:r>
      <w:r w:rsidR="00CA2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км.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 график патрулирования межведомственной группы по недопущению выжигания сухой растительности. </w:t>
      </w:r>
      <w:r w:rsidRPr="001D7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Проводится подворовой обход с выдачей памяток под роспись о соблюдении мер пожарной безопасности.</w:t>
      </w:r>
    </w:p>
    <w:p w:rsidR="00975903" w:rsidRPr="001D7729" w:rsidRDefault="00CA2982" w:rsidP="006758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Весной с ПСЧ-27  проводилась</w:t>
      </w:r>
      <w:r w:rsidR="00975903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проверка состояния водозаборов наружных водоисточников, по необходимости производится их ремонт. </w:t>
      </w:r>
      <w:proofErr w:type="gramStart"/>
      <w:r w:rsidR="00975903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Установлены места заборов воды с указателями у естественного </w:t>
      </w:r>
      <w:proofErr w:type="spellStart"/>
      <w:r w:rsidR="00975903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одоисточника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Северский Донец и обустроены пирсы с твердым покрытием в х. Диченский и х. Абрамовка.</w:t>
      </w:r>
      <w:proofErr w:type="gramEnd"/>
    </w:p>
    <w:p w:rsidR="00E44A3F" w:rsidRDefault="00975903" w:rsidP="00E44A3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правопорядка общественной безопасности на территории поселения создана добровольная народная казачья дружина в составе 5 человек, которая регулярно патрулирует территорию. В соответствии с Указаниями ДПЧС  РО проводились ежемесячные тренировки по оповещению населения. Для этих целей была приобретена система оповещения (мощностью 480 ватт), которую разместили на центральной пло</w:t>
      </w:r>
      <w:r w:rsidR="00CA2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щади перед </w:t>
      </w:r>
      <w:proofErr w:type="spellStart"/>
      <w:r w:rsidR="00CA2982">
        <w:rPr>
          <w:rFonts w:ascii="Times New Roman" w:hAnsi="Times New Roman" w:cs="Times New Roman"/>
          <w:color w:val="000000" w:themeColor="text1"/>
          <w:sz w:val="28"/>
          <w:szCs w:val="28"/>
        </w:rPr>
        <w:t>Старостаничным</w:t>
      </w:r>
      <w:proofErr w:type="spellEnd"/>
      <w:r w:rsidR="00CA2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 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здании </w:t>
      </w:r>
      <w:proofErr w:type="spell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Диченского</w:t>
      </w:r>
      <w:proofErr w:type="spell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 установлены сирены MS-49</w:t>
      </w:r>
      <w:r w:rsidR="00E44A3F">
        <w:rPr>
          <w:rFonts w:ascii="Times New Roman" w:hAnsi="Times New Roman" w:cs="Times New Roman"/>
          <w:color w:val="000000" w:themeColor="text1"/>
          <w:sz w:val="28"/>
          <w:szCs w:val="28"/>
        </w:rPr>
        <w:t>0, имеются 5 электромегафонов.</w:t>
      </w:r>
    </w:p>
    <w:p w:rsidR="00826DF8" w:rsidRDefault="00826DF8" w:rsidP="00E44A3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26DF8" w:rsidRDefault="00826DF8" w:rsidP="00E44A3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26DF8" w:rsidRDefault="00826DF8" w:rsidP="00E44A3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05BD" w:rsidRPr="007E4F13" w:rsidRDefault="004C2627" w:rsidP="00E44A3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ВУС</w:t>
      </w:r>
      <w:r w:rsidR="00E44A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615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E63A6" w:rsidRPr="001D7729" w:rsidRDefault="004E63A6" w:rsidP="0025500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Старостаничного сельского поселения </w:t>
      </w:r>
      <w:r w:rsidR="00820816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регулярно 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работу по воинскому учету граждан, пребывающих в запасе и с молодежью призывного возраста.</w:t>
      </w:r>
    </w:p>
    <w:p w:rsidR="004E63A6" w:rsidRPr="001D7729" w:rsidRDefault="004E63A6" w:rsidP="0025500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Специалистами ВУС проведена первоначальная постановка граждан на воинский учет в военном комиссариате </w:t>
      </w:r>
      <w:r w:rsidR="00A937E8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городов Каменск-Шахтинский и Донецк 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Каменского района. Проведены сверки документов первичного воинского учета с документами всех организаций поселения по отдельному графику. Была проведена сверка документов воинского учета с военкоматом.</w:t>
      </w:r>
    </w:p>
    <w:p w:rsidR="004E63A6" w:rsidRPr="001D7729" w:rsidRDefault="004E63A6" w:rsidP="0025500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воинском учете состоит </w:t>
      </w:r>
      <w:r w:rsidR="00551E13" w:rsidRPr="001D77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B43A5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240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В том числе офицеры запаса 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116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 </w:t>
      </w:r>
      <w:r w:rsidR="00551E13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43A5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80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граждан подлежат призыву на военную службу.</w:t>
      </w:r>
    </w:p>
    <w:p w:rsidR="004E63A6" w:rsidRPr="001D7729" w:rsidRDefault="004E63A6" w:rsidP="007366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Со Старостаничного сельского  поселения  в</w:t>
      </w:r>
      <w:r w:rsidR="00B4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 полугодии 2020 года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призван </w:t>
      </w:r>
      <w:r w:rsidR="00B43A5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B43A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483E" w:rsidRPr="001D7729" w:rsidRDefault="004E63A6" w:rsidP="0025500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 с гражданами,   пребывающими в запасе, не достигшими 35 –летнего возраста проводятся собеседования по вопросу прохождения  военной службы по контракту.</w:t>
      </w:r>
    </w:p>
    <w:p w:rsidR="00DE0841" w:rsidRPr="00DE0841" w:rsidRDefault="00625D32" w:rsidP="00DE084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</w:t>
      </w:r>
      <w:r w:rsidR="006758B5" w:rsidRPr="00DE08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DE08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</w:p>
    <w:p w:rsidR="00DE0841" w:rsidRPr="00DE0841" w:rsidRDefault="00DE0841" w:rsidP="00DE0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Старостаничного сельского поселения расположены два Дома культуры – </w:t>
      </w:r>
      <w:proofErr w:type="spellStart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Старостаничный</w:t>
      </w:r>
      <w:proofErr w:type="spellEnd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 и </w:t>
      </w:r>
      <w:proofErr w:type="spellStart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Диченчский</w:t>
      </w:r>
      <w:proofErr w:type="spellEnd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СДК, три библиотеки – </w:t>
      </w:r>
      <w:proofErr w:type="spellStart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Старостаничный</w:t>
      </w:r>
      <w:proofErr w:type="spellEnd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отдел, </w:t>
      </w:r>
      <w:proofErr w:type="spellStart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Старостаничный</w:t>
      </w:r>
      <w:proofErr w:type="spellEnd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отдел и </w:t>
      </w:r>
      <w:proofErr w:type="spellStart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Диченский</w:t>
      </w:r>
      <w:proofErr w:type="spellEnd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отдел. За первое полугодие, не смотря  на сложную эпидемическую обстановку,  часть мероприятий учреждения провели онлайн.</w:t>
      </w:r>
    </w:p>
    <w:p w:rsidR="00DE0841" w:rsidRPr="00DE0841" w:rsidRDefault="00DE0841" w:rsidP="00DE0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патриотическому воспитанию населения была и остается одним из основных направлений деятельности учреждений.  Частью воспитательного творческого процесса является формирование чувства патриотизма, которое имеет огромное значение в социально-гражданском и духовном развитии личности человека. Были проведены следующие мероприятия</w:t>
      </w:r>
    </w:p>
    <w:p w:rsidR="00DE0841" w:rsidRPr="00DE0841" w:rsidRDefault="00DE0841" w:rsidP="00DE0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77-летию прорыва блокады Ленинграда,  специалисты Старостаничного СДК и Старостаничного отдела МУК </w:t>
      </w:r>
      <w:proofErr w:type="gramStart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КР</w:t>
      </w:r>
      <w:proofErr w:type="gramEnd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«МЦБ» провели урок мужества «Героический Ленинград – героические  люди.</w:t>
      </w:r>
    </w:p>
    <w:p w:rsidR="00DE0841" w:rsidRPr="00DE0841" w:rsidRDefault="00DE0841" w:rsidP="00DE0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18 по 27 января в учреждениях культуры Старостаничного сельского поселения запланированы и проведены мероприятия в рамках акции памяти «Блокадный хлеб», которая призвана напомнить о беспрецедентной для XX века блокаде, направленной на уничтожение голодом миллионов жителей Ленинграда. С этой целью, специалисты Старостаничного отдела и Старостаничного СДК подготовили информационный стенд рассказывающий о событиях того времени, о мужестве мирного населения блокадного Ленинграда.</w:t>
      </w:r>
    </w:p>
    <w:p w:rsidR="00DE0841" w:rsidRPr="00DE0841" w:rsidRDefault="00DE0841" w:rsidP="00DE0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января, специалисты Старостаничного СДК и </w:t>
      </w:r>
      <w:proofErr w:type="spellStart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Диченского</w:t>
      </w:r>
      <w:proofErr w:type="spellEnd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 совместно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Старостаничным</w:t>
      </w:r>
      <w:proofErr w:type="spellEnd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отделом  МУК </w:t>
      </w:r>
      <w:proofErr w:type="gramStart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КР</w:t>
      </w:r>
      <w:proofErr w:type="gramEnd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«МЦБ» провели  акцию  памяти «Блокадный хлеб», которая дала старт Году памяти и славы.  </w:t>
      </w:r>
    </w:p>
    <w:p w:rsidR="00DE0841" w:rsidRPr="00DE0841" w:rsidRDefault="00DE0841" w:rsidP="00DE0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29 января Глава Администрации Старостаничного сельского поселения совместно с работниками культуры  вручил  первые юбилейные медали в честь 75-летия Победы войне 1941-1945 годов, посетив каждого ветерана на дому.</w:t>
      </w:r>
    </w:p>
    <w:p w:rsidR="00DE0841" w:rsidRPr="00DE0841" w:rsidRDefault="00DE0841" w:rsidP="00DE0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Памятной дате – 77-й годовщине освобождения хутора Старая Станица от немецко-фашистских захватчиков был посвящен урок мужества «В боях за родной край», прошедший 12 февраля в Старостаничном СДК.</w:t>
      </w:r>
    </w:p>
    <w:p w:rsidR="00DE0841" w:rsidRPr="00DE0841" w:rsidRDefault="00DE0841" w:rsidP="00DE0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В  рамках эстафеты памяти, посвященной 75-ой годовщине Великой Победы,  Администрация поселения совместно с сотрудниками учреждений культуры поздравили всех ветеранов Великой Отечественной Войны и тружеников тыла с наступающим "Днем Победы". На всех памятниках и мемориалах расположенных на территории поселения, проведены митинги посвященные «Дню Победы».</w:t>
      </w:r>
    </w:p>
    <w:p w:rsidR="00DE0841" w:rsidRPr="00DE0841" w:rsidRDefault="00DE0841" w:rsidP="00DE0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Стало доброй традицией поздравлять долгожителей поселения с юбилейными датами с вручением поздравительных открыток от имени Президента России В. Путина и Губернатора Ростовской области В. Голубева.</w:t>
      </w:r>
    </w:p>
    <w:p w:rsidR="00DE0841" w:rsidRPr="00DE0841" w:rsidRDefault="00DE0841" w:rsidP="00DE0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Большое внимание уделяется популяризации народных традиций и обычаев, имеющих глубокие духовные корни и воспитывающие любовь и уважение к своим истокам, культуре своего народа.  Стало традиционным проведение православных праздников с элементами колядок, песен и обрядов, имеющих духовные корни. </w:t>
      </w:r>
    </w:p>
    <w:p w:rsidR="00DE0841" w:rsidRPr="00DE0841" w:rsidRDefault="00DE0841" w:rsidP="00DE0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рамках этого направления каждый год красочно и задорно проходят  мероприятия:</w:t>
      </w:r>
    </w:p>
    <w:p w:rsidR="00DE0841" w:rsidRPr="00DE0841" w:rsidRDefault="00DE0841" w:rsidP="00DE0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января 2020 года, прошли тематические программы «Празднование Рождества Христова!» </w:t>
      </w:r>
      <w:proofErr w:type="spellStart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Старостаничный</w:t>
      </w:r>
      <w:proofErr w:type="spellEnd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СДК,  «Рождественские посиделки» </w:t>
      </w:r>
      <w:proofErr w:type="spellStart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Диченский</w:t>
      </w:r>
      <w:proofErr w:type="spellEnd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СДК.  Главная цель: показать присутствующим быт наших прадедов, активно вовлекать в сферу восстановления народных традиций, воспитывать позитивное отношение к местным культурным традициям.</w:t>
      </w:r>
    </w:p>
    <w:p w:rsidR="00DE0841" w:rsidRPr="00DE0841" w:rsidRDefault="00DE0841" w:rsidP="00DE0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Старостаничное сельское поселение приняло участие в проведении районного праздника Масленицы «Чудо-Масленица», который состоялся 1 марта  на площади поселка Глубокий. Праздник проведен в рамках реализации муниципальной долгосрочной целевой программы «Развитие культуры».</w:t>
      </w:r>
    </w:p>
    <w:p w:rsidR="00DE0841" w:rsidRPr="00DE0841" w:rsidRDefault="00DE0841" w:rsidP="00DE0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Большое внимание уделяется спорту. </w:t>
      </w:r>
    </w:p>
    <w:p w:rsidR="00DE0841" w:rsidRPr="00DE0841" w:rsidRDefault="00DE0841" w:rsidP="00DE0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февраля 2020 года в спортивном комплексе  ООО «Престиж»,  состоялись соревнования по волейболу среди мужчин, в зачет 19- </w:t>
      </w:r>
      <w:proofErr w:type="gramStart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gramEnd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Спартакиады среди населения Каменского района.</w:t>
      </w:r>
    </w:p>
    <w:p w:rsidR="00DE0841" w:rsidRPr="00DE0841" w:rsidRDefault="00DE0841" w:rsidP="00DE0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Команда «Станичник» заняла почетное 3-е место.</w:t>
      </w:r>
    </w:p>
    <w:p w:rsidR="00DE0841" w:rsidRPr="00DE0841" w:rsidRDefault="00DE0841" w:rsidP="00DE0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марта в поселке Глубокий, в спорткомплексе «Олимп»,   в рамках 19 –й Спартакиады среди населения Каменского района, состоялись соревнования  по  гиревому спорту, </w:t>
      </w:r>
      <w:proofErr w:type="spellStart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армспорту</w:t>
      </w:r>
      <w:proofErr w:type="spellEnd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дартсу</w:t>
      </w:r>
      <w:proofErr w:type="spellEnd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,  шахматам.</w:t>
      </w:r>
    </w:p>
    <w:p w:rsidR="00DE0841" w:rsidRPr="00DE0841" w:rsidRDefault="00DE0841" w:rsidP="00DE0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Команда «Станичник», Старостаничного сельского поселения приняла участие во всех видах спорта, показав прекрасные результаты.</w:t>
      </w:r>
    </w:p>
    <w:p w:rsidR="00DE0841" w:rsidRPr="00DE0841" w:rsidRDefault="00DE0841" w:rsidP="00DE0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марта приняли участие в  торжественном мероприятии, посвященное Международному  женскому дню 8 марта «Мы славим женщину!»,  которое проходило  в рамках празднования  100 – </w:t>
      </w:r>
      <w:proofErr w:type="spellStart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летия</w:t>
      </w:r>
      <w:proofErr w:type="spellEnd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Донского комсомола.</w:t>
      </w:r>
    </w:p>
    <w:p w:rsidR="00DE0841" w:rsidRPr="00DE0841" w:rsidRDefault="00DE0841" w:rsidP="00DE0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В апреле, учреждения культуры Старостаничного сельского поселения перешли в новый формат работы  - онлайн.</w:t>
      </w:r>
    </w:p>
    <w:p w:rsidR="00DE0841" w:rsidRPr="00DE0841" w:rsidRDefault="00DE0841" w:rsidP="00DE0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культуры приняли активное участие в международной акции «Свеча памяти», в </w:t>
      </w:r>
      <w:proofErr w:type="spellStart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флешмобе</w:t>
      </w:r>
      <w:proofErr w:type="spellEnd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«Голубь мира», в акции «Мы будущее России» в </w:t>
      </w:r>
      <w:proofErr w:type="spellStart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флешмобе</w:t>
      </w:r>
      <w:proofErr w:type="spellEnd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#Окна России, #</w:t>
      </w:r>
      <w:proofErr w:type="spellStart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ФлагиРоссии</w:t>
      </w:r>
      <w:proofErr w:type="spellEnd"/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t>, в районном фестивале-конкурсе народного творчества "Ты живи, моя Россия!"</w:t>
      </w:r>
    </w:p>
    <w:p w:rsidR="00DE0841" w:rsidRPr="00DE0841" w:rsidRDefault="00DE0841" w:rsidP="00BC36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первое полугодие 2020 года:</w:t>
      </w:r>
    </w:p>
    <w:p w:rsidR="00DE0841" w:rsidRPr="00BC369F" w:rsidRDefault="00DE0841" w:rsidP="00BC369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69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мероприятий – 219</w:t>
      </w:r>
      <w:r w:rsidR="00BC36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E0841" w:rsidRPr="00BC369F" w:rsidRDefault="00DE0841" w:rsidP="00BC369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посетителей и онлайн просмотров на сайте одноклассники и </w:t>
      </w:r>
      <w:proofErr w:type="spellStart"/>
      <w:r w:rsidRPr="00BC369F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BC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50345</w:t>
      </w:r>
      <w:r w:rsidR="00BC36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E0841" w:rsidRPr="00BC369F" w:rsidRDefault="00DE0841" w:rsidP="00BC369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69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количества клубных формирований и любительских объединений – 26</w:t>
      </w:r>
      <w:r w:rsidR="00BC36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B7B95" w:rsidRPr="00BC369F" w:rsidRDefault="00DE0841" w:rsidP="00BC369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</w:t>
      </w:r>
      <w:r w:rsidR="00E44A3F" w:rsidRPr="00BC369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C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310</w:t>
      </w:r>
      <w:r w:rsidR="00E44A3F" w:rsidRPr="00BC36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4A3F" w:rsidRPr="00E44A3F" w:rsidRDefault="00E44A3F" w:rsidP="00E44A3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23F" w:rsidRPr="00C5497F" w:rsidRDefault="006758B5" w:rsidP="009C30B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49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теперь хочу </w:t>
      </w:r>
      <w:r w:rsidR="00016D07" w:rsidRPr="00C549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остановиться</w:t>
      </w:r>
      <w:r w:rsidRPr="00C549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планах на 2020 год</w:t>
      </w:r>
      <w:r w:rsidR="0060723F" w:rsidRPr="00C549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0723F" w:rsidRPr="00B228F9" w:rsidRDefault="0060723F" w:rsidP="009C30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-  предусмотрены  работы по частичному ограждению кладбищ на территории поселения;</w:t>
      </w:r>
    </w:p>
    <w:p w:rsidR="0060723F" w:rsidRPr="00B228F9" w:rsidRDefault="0060723F" w:rsidP="009C30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установка дополнительных уличных светильников по всем хуторам поселения;</w:t>
      </w:r>
    </w:p>
    <w:p w:rsidR="0060723F" w:rsidRPr="00B228F9" w:rsidRDefault="0060723F" w:rsidP="006072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- восстановление поперечного профиля автомоби</w:t>
      </w:r>
      <w:r w:rsidR="00640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льных дорог 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грейдирование</w:t>
      </w:r>
      <w:proofErr w:type="spellEnd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0723F" w:rsidRPr="00B228F9" w:rsidRDefault="0060723F" w:rsidP="006072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отлова и содержание безнадзорных животных;</w:t>
      </w:r>
    </w:p>
    <w:p w:rsidR="0060723F" w:rsidRPr="00B228F9" w:rsidRDefault="0060723F" w:rsidP="006072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- замена и модернизация уличного освещения по ул. Ломоносова от дома 84 до конца улицы;</w:t>
      </w:r>
    </w:p>
    <w:p w:rsidR="0060723F" w:rsidRPr="00B228F9" w:rsidRDefault="0060723F" w:rsidP="006072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установка детской игровой площадки по ул. Королева в х. Лесной;</w:t>
      </w:r>
    </w:p>
    <w:p w:rsidR="0060723F" w:rsidRPr="00B228F9" w:rsidRDefault="0060723F" w:rsidP="006072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- расширение территории кладбища по ул. 40 лет Победы в границах выделенного земельного участка;</w:t>
      </w:r>
    </w:p>
    <w:p w:rsidR="007005BD" w:rsidRPr="00B228F9" w:rsidRDefault="006758B5" w:rsidP="007005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40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с 1-31 октября</w:t>
      </w:r>
      <w:r w:rsidR="007E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640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E81729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состоится </w:t>
      </w:r>
      <w:r w:rsidR="0060723F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перепись населения</w:t>
      </w:r>
      <w:r w:rsidR="00625D32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23F" w:rsidRDefault="006758B5" w:rsidP="00625D3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005BD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в 2020 планируется пре</w:t>
      </w:r>
      <w:r w:rsidR="00E81729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доставить 12 земельных</w:t>
      </w:r>
      <w:r w:rsidR="007E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участков для многодетных семей;</w:t>
      </w:r>
    </w:p>
    <w:p w:rsidR="00F6218A" w:rsidRDefault="00BA0A04" w:rsidP="007E4F1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41AAE">
        <w:rPr>
          <w:rFonts w:ascii="Times New Roman" w:hAnsi="Times New Roman" w:cs="Times New Roman"/>
          <w:color w:val="000000" w:themeColor="text1"/>
          <w:sz w:val="28"/>
          <w:szCs w:val="28"/>
        </w:rPr>
        <w:t>заключен контракт на расчет стоимости изготовления проектно-сметной документации и инженерных изысканий на капитальный ремонт здания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после установки стоимости ПСД</w:t>
      </w:r>
      <w:r w:rsidR="00041A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6118" w:rsidRPr="007E4F13" w:rsidRDefault="00076118" w:rsidP="00076118">
      <w:pPr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Уважаемые жители!</w:t>
      </w:r>
    </w:p>
    <w:p w:rsidR="00076118" w:rsidRPr="00B228F9" w:rsidRDefault="00076118" w:rsidP="00EB7B9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Всё, что было сделано на территории поселения – это итог совместных усилий администрации, Собрания депутатов поселения, предпринимателей, 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организаций и учреждений, расположенных на территории поселения, и наших местных жителей. </w:t>
      </w:r>
    </w:p>
    <w:p w:rsidR="004E63A6" w:rsidRPr="00B228F9" w:rsidRDefault="0072018B" w:rsidP="00EB7B9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Хочу выразить слова благодарности за оказанную помощь в благоустройстве поселения ИП Кушнаренко С</w:t>
      </w:r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ергею</w:t>
      </w:r>
      <w:r w:rsidR="00AA6F90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Александрович</w:t>
      </w:r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6F90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директору «Престиж - </w:t>
      </w:r>
      <w:proofErr w:type="spellStart"/>
      <w:r w:rsidR="00AA6F90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Упак</w:t>
      </w:r>
      <w:proofErr w:type="spellEnd"/>
      <w:r w:rsidR="00AA6F90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»- 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Кушнаренко Е</w:t>
      </w:r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вгению 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ергеевичу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, ООО «</w:t>
      </w:r>
      <w:proofErr w:type="spellStart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Новоколор</w:t>
      </w:r>
      <w:proofErr w:type="spellEnd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A6F90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AA6F90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Новойдарск</w:t>
      </w:r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proofErr w:type="spellEnd"/>
      <w:r w:rsidR="00AA6F90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ндрею </w:t>
      </w:r>
      <w:r w:rsidR="00AA6F90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ергеевичу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AA6F90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«Деметра»- </w:t>
      </w:r>
      <w:proofErr w:type="spellStart"/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Сядченко</w:t>
      </w:r>
      <w:proofErr w:type="spellEnd"/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Николаю 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авловичу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12929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ООО «Альянс» - Моисееву Ивану Семеновичу, ООО «Палитра» - Хорошевскому Сергею Николаевичу,</w:t>
      </w:r>
      <w:r w:rsidR="00041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«Фаворит» - Донскову </w:t>
      </w:r>
      <w:r w:rsidR="005055AE">
        <w:rPr>
          <w:rFonts w:ascii="Times New Roman" w:hAnsi="Times New Roman" w:cs="Times New Roman"/>
          <w:color w:val="000000" w:themeColor="text1"/>
          <w:sz w:val="28"/>
          <w:szCs w:val="28"/>
        </w:rPr>
        <w:t>Сергею Игоревичу,</w:t>
      </w:r>
      <w:r w:rsidR="00D95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0E79">
        <w:rPr>
          <w:rFonts w:ascii="Times New Roman" w:hAnsi="Times New Roman" w:cs="Times New Roman"/>
          <w:color w:val="000000" w:themeColor="text1"/>
          <w:sz w:val="28"/>
          <w:szCs w:val="28"/>
        </w:rPr>
        <w:t>Дерюгину</w:t>
      </w:r>
      <w:proofErr w:type="spellEnd"/>
      <w:r w:rsidR="00A80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Василию Васильевичу, </w:t>
      </w:r>
      <w:proofErr w:type="spellStart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елявкин</w:t>
      </w:r>
      <w:r w:rsidR="00A80E7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="00A80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Андрею Юрьевичу и</w:t>
      </w:r>
      <w:r w:rsidR="00D95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Фищеву</w:t>
      </w:r>
      <w:proofErr w:type="spellEnd"/>
      <w:r w:rsidR="00640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Виктор</w:t>
      </w:r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Михайлович</w:t>
      </w:r>
      <w:r w:rsidR="00812929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очень надеюсь на вашу поддержку, инициативность и неравнодушие, на ваши советы и предложения в дальнейшей совместной плодотворной работе.</w:t>
      </w:r>
    </w:p>
    <w:p w:rsidR="004E63A6" w:rsidRDefault="004E63A6" w:rsidP="00016D0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Также выражаю слова благодарности депутатскому корпусу Старостаничного сельского поселения, который активно участвует в решении важнейших вопросов поселения; специалистам администрации за добросовестный труд; районной Администрации, уделяющей большое внимание нашему поселению и оказывающей финансовую помощь, лично Главе Администрации Каменского района Шевченко В,Е., депутату ЗС</w:t>
      </w:r>
      <w:r w:rsidR="0072018B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первому</w:t>
      </w:r>
      <w:r w:rsidR="00D058E6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заместителю Председателя ЗС РО</w:t>
      </w:r>
      <w:r w:rsidR="0072018B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председателя комитета по бюджету 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Харченко</w:t>
      </w:r>
      <w:r w:rsidR="001452B2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018B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, губе</w:t>
      </w:r>
      <w:r w:rsidR="001452B2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рнатора РО Голубева В.Ю.</w:t>
      </w:r>
    </w:p>
    <w:p w:rsidR="00C11728" w:rsidRPr="00B228F9" w:rsidRDefault="00C5189F" w:rsidP="00016D0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Хочу сказать что, </w:t>
      </w:r>
      <w:r w:rsidR="00C11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13.09.2020 года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Ростовской области </w:t>
      </w:r>
      <w:r w:rsidR="00C11728">
        <w:rPr>
          <w:rFonts w:ascii="Times New Roman" w:hAnsi="Times New Roman" w:cs="Times New Roman"/>
          <w:color w:val="000000" w:themeColor="text1"/>
          <w:sz w:val="28"/>
          <w:szCs w:val="28"/>
        </w:rPr>
        <w:t>пройдет важное политическое событие</w:t>
      </w:r>
      <w:r w:rsidR="00A80E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1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которого зависит наше будущие – пройдут выборы губернатора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Ростовской области, прошу  Вас проявить ответственную гражданскую позицию и прийти на избирательные участки. </w:t>
      </w:r>
    </w:p>
    <w:p w:rsidR="004E63A6" w:rsidRPr="00B228F9" w:rsidRDefault="004E63A6" w:rsidP="00EB7B9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Вам, уважаемые жители, большое спасибо за внимание, поддержку, которую вы оказываете Администрации Старостаничного поселения в решении многих </w:t>
      </w:r>
      <w:r w:rsidR="00AA6F90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вопросов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4E63A6" w:rsidRPr="00B228F9" w:rsidRDefault="004E63A6" w:rsidP="007366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Желаю всем вам крепкого здоровья, мира в семьях и на земле, стабильности, уверенности в завтрашнем дне, взаимопонимания, удачи и всего самого доброго. </w:t>
      </w:r>
    </w:p>
    <w:p w:rsidR="00076118" w:rsidRPr="00B228F9" w:rsidRDefault="00076118" w:rsidP="00F456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 уважением  к Вам   Глава Администрации</w:t>
      </w:r>
      <w:r w:rsidR="00D95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Старост</w:t>
      </w:r>
      <w:r w:rsidR="00F45649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аничного сельского поселения 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Н.П. Куртенок</w:t>
      </w:r>
    </w:p>
    <w:sectPr w:rsidR="00076118" w:rsidRPr="00B228F9" w:rsidSect="00551E1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FDF"/>
    <w:multiLevelType w:val="hybridMultilevel"/>
    <w:tmpl w:val="18DE65E4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E7492"/>
    <w:multiLevelType w:val="hybridMultilevel"/>
    <w:tmpl w:val="B524AA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C97C91"/>
    <w:multiLevelType w:val="hybridMultilevel"/>
    <w:tmpl w:val="235CFEB0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F10FD"/>
    <w:multiLevelType w:val="hybridMultilevel"/>
    <w:tmpl w:val="C0D2A880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F64F2"/>
    <w:multiLevelType w:val="hybridMultilevel"/>
    <w:tmpl w:val="D8C2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B1D8E"/>
    <w:multiLevelType w:val="hybridMultilevel"/>
    <w:tmpl w:val="28D6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A3D5B"/>
    <w:multiLevelType w:val="hybridMultilevel"/>
    <w:tmpl w:val="18FE4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F61"/>
    <w:rsid w:val="00003B46"/>
    <w:rsid w:val="00016D07"/>
    <w:rsid w:val="00036D36"/>
    <w:rsid w:val="00041AAE"/>
    <w:rsid w:val="00047963"/>
    <w:rsid w:val="00076118"/>
    <w:rsid w:val="00076A57"/>
    <w:rsid w:val="000A5D5E"/>
    <w:rsid w:val="000C3125"/>
    <w:rsid w:val="001452B2"/>
    <w:rsid w:val="001709BA"/>
    <w:rsid w:val="00171C6E"/>
    <w:rsid w:val="001869D7"/>
    <w:rsid w:val="001D7729"/>
    <w:rsid w:val="00243530"/>
    <w:rsid w:val="00255002"/>
    <w:rsid w:val="00256E90"/>
    <w:rsid w:val="00291F20"/>
    <w:rsid w:val="002C4D12"/>
    <w:rsid w:val="002D3395"/>
    <w:rsid w:val="002E35E7"/>
    <w:rsid w:val="003247D9"/>
    <w:rsid w:val="00362949"/>
    <w:rsid w:val="00381BBC"/>
    <w:rsid w:val="003B7EDA"/>
    <w:rsid w:val="003D015D"/>
    <w:rsid w:val="003E069B"/>
    <w:rsid w:val="00404BD5"/>
    <w:rsid w:val="00411B75"/>
    <w:rsid w:val="00436EB9"/>
    <w:rsid w:val="00477BE6"/>
    <w:rsid w:val="004B2EE1"/>
    <w:rsid w:val="004C2627"/>
    <w:rsid w:val="004E63A6"/>
    <w:rsid w:val="005055AE"/>
    <w:rsid w:val="00551E13"/>
    <w:rsid w:val="005B5242"/>
    <w:rsid w:val="005C184E"/>
    <w:rsid w:val="00601C5D"/>
    <w:rsid w:val="0060723F"/>
    <w:rsid w:val="00613852"/>
    <w:rsid w:val="00625D32"/>
    <w:rsid w:val="00640D45"/>
    <w:rsid w:val="006758B5"/>
    <w:rsid w:val="006B4B53"/>
    <w:rsid w:val="006E4467"/>
    <w:rsid w:val="007005BD"/>
    <w:rsid w:val="0070573E"/>
    <w:rsid w:val="00707DED"/>
    <w:rsid w:val="0072018B"/>
    <w:rsid w:val="0073665A"/>
    <w:rsid w:val="00751552"/>
    <w:rsid w:val="007943D3"/>
    <w:rsid w:val="007B1C27"/>
    <w:rsid w:val="007B6D9D"/>
    <w:rsid w:val="007C5962"/>
    <w:rsid w:val="007D0346"/>
    <w:rsid w:val="007E4F13"/>
    <w:rsid w:val="00812929"/>
    <w:rsid w:val="00820816"/>
    <w:rsid w:val="0082483E"/>
    <w:rsid w:val="00826DF8"/>
    <w:rsid w:val="00846337"/>
    <w:rsid w:val="008468D2"/>
    <w:rsid w:val="00857FF6"/>
    <w:rsid w:val="00861527"/>
    <w:rsid w:val="00891116"/>
    <w:rsid w:val="00901AF5"/>
    <w:rsid w:val="00905826"/>
    <w:rsid w:val="00912A07"/>
    <w:rsid w:val="00946BD0"/>
    <w:rsid w:val="00975903"/>
    <w:rsid w:val="0097663C"/>
    <w:rsid w:val="00977228"/>
    <w:rsid w:val="00985A36"/>
    <w:rsid w:val="00986EEC"/>
    <w:rsid w:val="009C29A3"/>
    <w:rsid w:val="009C30BB"/>
    <w:rsid w:val="009E21FF"/>
    <w:rsid w:val="00A80E79"/>
    <w:rsid w:val="00A937E8"/>
    <w:rsid w:val="00A96C0E"/>
    <w:rsid w:val="00AA6F90"/>
    <w:rsid w:val="00AE519E"/>
    <w:rsid w:val="00B07034"/>
    <w:rsid w:val="00B228F9"/>
    <w:rsid w:val="00B43A5A"/>
    <w:rsid w:val="00B5404A"/>
    <w:rsid w:val="00B61FA3"/>
    <w:rsid w:val="00B75B57"/>
    <w:rsid w:val="00B964E9"/>
    <w:rsid w:val="00BA0A04"/>
    <w:rsid w:val="00BA3E5E"/>
    <w:rsid w:val="00BA6D6E"/>
    <w:rsid w:val="00BC369F"/>
    <w:rsid w:val="00BD16EA"/>
    <w:rsid w:val="00C013A7"/>
    <w:rsid w:val="00C11728"/>
    <w:rsid w:val="00C14D78"/>
    <w:rsid w:val="00C27890"/>
    <w:rsid w:val="00C406BC"/>
    <w:rsid w:val="00C501BD"/>
    <w:rsid w:val="00C5189F"/>
    <w:rsid w:val="00C5237B"/>
    <w:rsid w:val="00C5497F"/>
    <w:rsid w:val="00C67820"/>
    <w:rsid w:val="00CA2982"/>
    <w:rsid w:val="00CA3077"/>
    <w:rsid w:val="00CA68DD"/>
    <w:rsid w:val="00CB163A"/>
    <w:rsid w:val="00CB3BED"/>
    <w:rsid w:val="00CE598E"/>
    <w:rsid w:val="00D058E6"/>
    <w:rsid w:val="00D25F61"/>
    <w:rsid w:val="00D415AD"/>
    <w:rsid w:val="00D647BA"/>
    <w:rsid w:val="00D95C26"/>
    <w:rsid w:val="00DB4AD4"/>
    <w:rsid w:val="00DE0841"/>
    <w:rsid w:val="00E44A3F"/>
    <w:rsid w:val="00E57352"/>
    <w:rsid w:val="00E81729"/>
    <w:rsid w:val="00E95407"/>
    <w:rsid w:val="00EB7B95"/>
    <w:rsid w:val="00F20EED"/>
    <w:rsid w:val="00F45649"/>
    <w:rsid w:val="00F6218A"/>
    <w:rsid w:val="00FA1B18"/>
    <w:rsid w:val="00FC1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E5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73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51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155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E5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73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13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Секретарь</cp:lastModifiedBy>
  <cp:revision>13</cp:revision>
  <cp:lastPrinted>2020-07-07T11:26:00Z</cp:lastPrinted>
  <dcterms:created xsi:type="dcterms:W3CDTF">2020-06-26T07:30:00Z</dcterms:created>
  <dcterms:modified xsi:type="dcterms:W3CDTF">2020-07-07T13:15:00Z</dcterms:modified>
</cp:coreProperties>
</file>