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6" w:rsidRDefault="00312406" w:rsidP="00312406">
      <w:pPr>
        <w:pStyle w:val="1"/>
        <w:jc w:val="center"/>
      </w:pPr>
      <w:r>
        <w:t xml:space="preserve">Об утверждении показателей, характеризующих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</w:t>
      </w:r>
    </w:p>
    <w:p w:rsidR="00312406" w:rsidRDefault="00312406" w:rsidP="00312406">
      <w:pPr>
        <w:pStyle w:val="headertext"/>
        <w:jc w:val="center"/>
      </w:pPr>
      <w:r>
        <w:t xml:space="preserve">МИНИСТЕРСТВО КУЛЬТУРЫ РОССИЙСКОЙ ФЕДЕРАЦИИ </w:t>
      </w:r>
    </w:p>
    <w:p w:rsidR="00312406" w:rsidRDefault="00312406" w:rsidP="00312406">
      <w:pPr>
        <w:pStyle w:val="headertext"/>
        <w:jc w:val="center"/>
      </w:pPr>
      <w:r>
        <w:t xml:space="preserve">ПРИКАЗ </w:t>
      </w:r>
    </w:p>
    <w:p w:rsidR="00312406" w:rsidRDefault="00312406" w:rsidP="00312406">
      <w:pPr>
        <w:pStyle w:val="headertext"/>
        <w:jc w:val="center"/>
      </w:pPr>
      <w:r>
        <w:t xml:space="preserve">от 27 апреля 2018 года N 599 </w:t>
      </w:r>
    </w:p>
    <w:p w:rsidR="00312406" w:rsidRDefault="00312406" w:rsidP="00312406">
      <w:pPr>
        <w:pStyle w:val="headertext"/>
        <w:jc w:val="center"/>
      </w:pPr>
      <w:r>
        <w:t xml:space="preserve">Об утверждении показателей, характеризующих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 </w:t>
      </w:r>
    </w:p>
    <w:p w:rsidR="00312406" w:rsidRDefault="00312406" w:rsidP="00312406">
      <w:pPr>
        <w:pStyle w:val="formattext"/>
      </w:pPr>
      <w:proofErr w:type="gramStart"/>
      <w:r>
        <w:t xml:space="preserve">В соответствии со </w:t>
      </w:r>
      <w:hyperlink r:id="rId7" w:history="1">
        <w:r>
          <w:rPr>
            <w:rStyle w:val="aa"/>
          </w:rPr>
          <w:t>статьей 36.1 Закона Российской Федерации от 9 октября 1992 г. N 3612-1 "Основы законодательства Российской Федерации о культуре"</w:t>
        </w:r>
      </w:hyperlink>
      <w:r>
        <w:t xml:space="preserve"> (Ведомости Съезда народных депутатов Российской Федерации и Верховного Совета Российской Федерации, 1992, N 46, ст.2615; Собрание законодательства Российской Федерации, 1999, N 26, ст.3172; 2001, N 1, ст.2;</w:t>
      </w:r>
      <w:proofErr w:type="gramEnd"/>
      <w:r>
        <w:t xml:space="preserve"> </w:t>
      </w:r>
      <w:proofErr w:type="gramStart"/>
      <w:r>
        <w:t>N 53, ст.5030; 2002, N 52, ст.5132; 2003, N 52, ст.5038; 2004, N 35, ст.3607; 2006, N 1, ст.10; N 45, ст.4627; 2007, N 1, ст.21; 2008, N 30, ст.3616; 2009, N 52, ст.6411; 2010, N 19, ст.2291; 2013, N 17, ст.2030;</w:t>
      </w:r>
      <w:proofErr w:type="gramEnd"/>
      <w:r>
        <w:t xml:space="preserve"> </w:t>
      </w:r>
      <w:proofErr w:type="gramStart"/>
      <w:r>
        <w:t>N 27, ст.3477, N 40, ст.5035; 2014, N 19, ст.2307; N 30, ст.4217; ст.4257; N 49, ст.6928; 2015, N 48, ст.6723; 2017, N 31, ст.4754; ст.4783; N 50, ст.7563)</w:t>
      </w:r>
      <w:proofErr w:type="gramEnd"/>
    </w:p>
    <w:p w:rsidR="00312406" w:rsidRDefault="00312406" w:rsidP="00312406">
      <w:pPr>
        <w:pStyle w:val="formattext"/>
      </w:pPr>
      <w:r>
        <w:t>приказываю:</w:t>
      </w:r>
    </w:p>
    <w:p w:rsidR="00312406" w:rsidRDefault="00312406" w:rsidP="00312406">
      <w:pPr>
        <w:pStyle w:val="formattext"/>
      </w:pPr>
      <w:r>
        <w:t xml:space="preserve">1. Утвердить показатели, характеризующие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 согласно приложению к настоящему приказу.</w:t>
      </w:r>
    </w:p>
    <w:p w:rsidR="00312406" w:rsidRDefault="00312406" w:rsidP="00312406">
      <w:pPr>
        <w:pStyle w:val="formattext"/>
      </w:pPr>
      <w:r>
        <w:t xml:space="preserve">2. Признать утратившим силу </w:t>
      </w:r>
      <w:hyperlink r:id="rId8" w:history="1">
        <w:r>
          <w:rPr>
            <w:rStyle w:val="aa"/>
          </w:rPr>
          <w:t>приказ Министерства культуры Российской Федерации от 22 ноября 2016 г. N 2542 "Об утверждении показателей, характеризующих общие критерии оценки качества оказания услуг организациями культуры"</w:t>
        </w:r>
      </w:hyperlink>
      <w:r>
        <w:t xml:space="preserve"> (зарегистрирован Министерством юстиции Российской Федерации 2 декабря 2016 г., регистрационный номер 44542).</w:t>
      </w:r>
    </w:p>
    <w:p w:rsidR="00312406" w:rsidRDefault="00312406" w:rsidP="00312406">
      <w:pPr>
        <w:pStyle w:val="formattext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:rsidR="00312406" w:rsidRDefault="00312406" w:rsidP="00312406">
      <w:pPr>
        <w:pStyle w:val="formattext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культуры Российской Федерации </w:t>
      </w:r>
      <w:proofErr w:type="spellStart"/>
      <w:r>
        <w:t>А.В.Журавского</w:t>
      </w:r>
      <w:proofErr w:type="spellEnd"/>
      <w:r>
        <w:t>.</w:t>
      </w:r>
    </w:p>
    <w:p w:rsidR="00312406" w:rsidRDefault="00312406" w:rsidP="00312406">
      <w:pPr>
        <w:pStyle w:val="formattext"/>
        <w:jc w:val="right"/>
      </w:pPr>
      <w:proofErr w:type="spellStart"/>
      <w:r>
        <w:t>Врио</w:t>
      </w:r>
      <w:proofErr w:type="spellEnd"/>
      <w:r>
        <w:t xml:space="preserve"> Министра </w:t>
      </w:r>
    </w:p>
    <w:p w:rsidR="00312406" w:rsidRDefault="00312406" w:rsidP="00312406">
      <w:pPr>
        <w:pStyle w:val="formattext"/>
        <w:jc w:val="right"/>
      </w:pPr>
      <w:proofErr w:type="spellStart"/>
      <w:r>
        <w:t>В.В.Аристархов</w:t>
      </w:r>
      <w:proofErr w:type="spellEnd"/>
      <w:r>
        <w:t xml:space="preserve"> </w:t>
      </w:r>
    </w:p>
    <w:p w:rsidR="00312406" w:rsidRDefault="00312406" w:rsidP="00312406">
      <w:pPr>
        <w:pStyle w:val="formattext"/>
      </w:pPr>
      <w:r>
        <w:t xml:space="preserve">Зарегистрировано </w:t>
      </w:r>
    </w:p>
    <w:p w:rsidR="00312406" w:rsidRDefault="00312406" w:rsidP="00312406">
      <w:pPr>
        <w:pStyle w:val="formattext"/>
      </w:pPr>
      <w:r>
        <w:t xml:space="preserve">в Министерстве юстиции </w:t>
      </w:r>
    </w:p>
    <w:p w:rsidR="00312406" w:rsidRDefault="00312406" w:rsidP="00312406">
      <w:pPr>
        <w:pStyle w:val="formattext"/>
      </w:pPr>
      <w:r>
        <w:t xml:space="preserve">Российской Федерации </w:t>
      </w:r>
    </w:p>
    <w:p w:rsidR="00312406" w:rsidRDefault="00312406" w:rsidP="00312406">
      <w:pPr>
        <w:pStyle w:val="formattext"/>
      </w:pPr>
      <w:r>
        <w:t>18 мая 2018 года,</w:t>
      </w:r>
    </w:p>
    <w:p w:rsidR="00312406" w:rsidRDefault="00312406" w:rsidP="00312406">
      <w:pPr>
        <w:pStyle w:val="formattext"/>
      </w:pPr>
      <w:r>
        <w:t xml:space="preserve">регистрационный N 51132 </w:t>
      </w:r>
    </w:p>
    <w:p w:rsidR="00312406" w:rsidRDefault="00312406" w:rsidP="00312406">
      <w:pPr>
        <w:pStyle w:val="2"/>
      </w:pPr>
      <w:r>
        <w:lastRenderedPageBreak/>
        <w:t xml:space="preserve">Приложение. Показатели, характеризующие общие критерии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культуры</w:t>
      </w:r>
    </w:p>
    <w:p w:rsidR="00312406" w:rsidRDefault="00312406" w:rsidP="00312406">
      <w:pPr>
        <w:pStyle w:val="formattext"/>
        <w:jc w:val="right"/>
      </w:pPr>
      <w:r>
        <w:t xml:space="preserve">Приложение </w:t>
      </w:r>
    </w:p>
    <w:p w:rsidR="00312406" w:rsidRDefault="00312406" w:rsidP="00312406">
      <w:pPr>
        <w:pStyle w:val="formattext"/>
        <w:jc w:val="right"/>
      </w:pPr>
      <w:r>
        <w:t xml:space="preserve">к приказу Минкультуры России </w:t>
      </w:r>
    </w:p>
    <w:p w:rsidR="00312406" w:rsidRDefault="00312406" w:rsidP="00312406">
      <w:pPr>
        <w:pStyle w:val="formattext"/>
        <w:jc w:val="right"/>
      </w:pPr>
      <w:r>
        <w:t xml:space="preserve">от 27 апреля 2018 года N 599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3855"/>
        <w:gridCol w:w="1827"/>
        <w:gridCol w:w="1531"/>
        <w:gridCol w:w="1526"/>
      </w:tblGrid>
      <w:tr w:rsidR="00312406" w:rsidTr="00312406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312406" w:rsidRDefault="00312406">
            <w:pPr>
              <w:rPr>
                <w:sz w:val="2"/>
              </w:rPr>
            </w:pPr>
          </w:p>
        </w:tc>
        <w:tc>
          <w:tcPr>
            <w:tcW w:w="5359" w:type="dxa"/>
            <w:vAlign w:val="center"/>
            <w:hideMark/>
          </w:tcPr>
          <w:p w:rsidR="00312406" w:rsidRDefault="0031240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12406" w:rsidRDefault="0031240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12406" w:rsidRDefault="00312406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12406" w:rsidRDefault="00312406">
            <w:pPr>
              <w:rPr>
                <w:sz w:val="2"/>
              </w:rPr>
            </w:pP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Показатель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Максимальная величина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Значимость показателя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Значение показателя с учетом его значимости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Критерий "Открытость и доступность информации об организации культуры"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312406" w:rsidRDefault="00312406">
            <w:pPr>
              <w:pStyle w:val="formattext"/>
            </w:pPr>
            <w:r>
              <w:t>- на информационных стендах в помещении организации,</w:t>
            </w:r>
          </w:p>
          <w:p w:rsidR="00312406" w:rsidRDefault="00312406">
            <w:pPr>
              <w:pStyle w:val="formattext"/>
            </w:pPr>
            <w: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30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________________</w:t>
            </w:r>
          </w:p>
          <w:p w:rsidR="00312406" w:rsidRDefault="00312406">
            <w:pPr>
              <w:pStyle w:val="formattext"/>
            </w:pPr>
            <w:hyperlink r:id="rId9" w:history="1">
              <w:proofErr w:type="gramStart"/>
              <w:r>
                <w:rPr>
                  <w:rStyle w:val="aa"/>
                </w:rPr>
                <w:t>Статья 36.2 Закона Российской Федерации от 9 октября 1992 г. N 3612-1</w:t>
              </w:r>
            </w:hyperlink>
            <w:r>
              <w:t xml:space="preserve">, </w:t>
            </w:r>
            <w:hyperlink r:id="rId10" w:history="1">
              <w:r>
                <w:rPr>
                  <w:rStyle w:val="aa"/>
                </w:rPr>
                <w:t>приказ Минкультуры России от 20.02.2015 N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        </w:r>
            </w:hyperlink>
            <w:r>
              <w:t xml:space="preserve"> (зарегистрирован в Министерстве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8 мая 2015 г., регистрационный номер 37187).</w:t>
            </w:r>
            <w:proofErr w:type="gramEnd"/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312406" w:rsidRDefault="00312406">
            <w:pPr>
              <w:pStyle w:val="formattext"/>
            </w:pPr>
            <w:r>
              <w:t>- телефона,</w:t>
            </w:r>
          </w:p>
          <w:p w:rsidR="00312406" w:rsidRDefault="00312406">
            <w:pPr>
              <w:pStyle w:val="formattext"/>
            </w:pPr>
            <w:r>
              <w:t>- электронной почты,</w:t>
            </w:r>
          </w:p>
          <w:p w:rsidR="00312406" w:rsidRDefault="00312406">
            <w:pPr>
              <w:pStyle w:val="formattext"/>
            </w:pPr>
            <w:r>
              <w:t xml:space="preserve">- электронных сервисов (форма для подачи электронного </w:t>
            </w:r>
            <w:r>
              <w:lastRenderedPageBreak/>
              <w:t>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312406" w:rsidRDefault="00312406">
            <w:pPr>
              <w:pStyle w:val="formattext"/>
            </w:pPr>
            <w: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30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40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100%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rPr>
                <w:b/>
                <w:bCs/>
              </w:rPr>
              <w:t>2.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Критерий "Комфортность условий предоставления услуг"</w:t>
            </w:r>
          </w:p>
        </w:tc>
      </w:tr>
      <w:tr w:rsidR="00312406" w:rsidTr="00312406">
        <w:trPr>
          <w:tblCellSpacing w:w="15" w:type="dxa"/>
        </w:trPr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________________</w:t>
            </w:r>
          </w:p>
          <w:p w:rsidR="00312406" w:rsidRDefault="00312406">
            <w:pPr>
              <w:pStyle w:val="formattext"/>
            </w:pPr>
            <w:r>
              <w:t xml:space="preserve">Данный критерий не применим к театрально-зрелищным и концертным организациям в соответствии со </w:t>
            </w:r>
            <w:hyperlink r:id="rId11" w:history="1">
              <w:r>
                <w:rPr>
                  <w:rStyle w:val="aa"/>
                </w:rPr>
                <w:t>статьей 36.1 Закона Российской Федерации от 9 октября 1992 г. N 3612-1</w:t>
              </w:r>
            </w:hyperlink>
            <w:r>
              <w:t>.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2.1.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Обеспечение в организации комфортных условий для предоставления услуг:</w:t>
            </w:r>
          </w:p>
          <w:p w:rsidR="00312406" w:rsidRDefault="00312406">
            <w:pPr>
              <w:pStyle w:val="formattext"/>
            </w:pPr>
            <w:r>
              <w:t>- наличие комфортной зоны отдыха (ожидания);</w:t>
            </w:r>
          </w:p>
          <w:p w:rsidR="00312406" w:rsidRDefault="00312406">
            <w:pPr>
              <w:pStyle w:val="formattext"/>
            </w:pPr>
            <w:r>
              <w:t>- наличие и понятность навигации внутри организации;</w:t>
            </w:r>
          </w:p>
          <w:p w:rsidR="00312406" w:rsidRDefault="00312406">
            <w:pPr>
              <w:pStyle w:val="formattext"/>
            </w:pPr>
            <w:r>
              <w:t>- доступность питьевой воды;</w:t>
            </w:r>
          </w:p>
          <w:p w:rsidR="00312406" w:rsidRDefault="00312406">
            <w:pPr>
              <w:pStyle w:val="formattext"/>
            </w:pPr>
            <w: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312406" w:rsidRDefault="00312406">
            <w:pPr>
              <w:pStyle w:val="formattext"/>
            </w:pPr>
            <w:r>
              <w:t>- санитарное состояние помещений организаций;</w:t>
            </w:r>
          </w:p>
          <w:p w:rsidR="00312406" w:rsidRDefault="00312406">
            <w:pPr>
              <w:pStyle w:val="formattext"/>
            </w:pPr>
            <w:r>
              <w:t xml:space="preserve">- возможность бронирования услуги/доступность записи на получение услуги (по телефону, с использованием сети "Интернет" на официальном сайте </w:t>
            </w:r>
            <w:r>
              <w:lastRenderedPageBreak/>
              <w:t>организации, при личном посещении и пр.)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50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>2.2.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Время ожидания предоставления услуги 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Данный показатель не применяется для оценки организаций культуры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2.3.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комфортностью условий предоставления услуг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50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100%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Критерий "Доступность услуг для инвалидов"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З.1.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312406" w:rsidRDefault="00312406">
            <w:pPr>
              <w:pStyle w:val="formattext"/>
            </w:pPr>
            <w:r>
              <w:t>- оборудование входных групп пандусами/подъемными платформами;</w:t>
            </w:r>
          </w:p>
          <w:p w:rsidR="00312406" w:rsidRDefault="00312406">
            <w:pPr>
              <w:pStyle w:val="formattext"/>
            </w:pPr>
            <w:r>
              <w:t>- наличие выделенных стоянок для автотранспортных средств инвалидов;</w:t>
            </w:r>
          </w:p>
          <w:p w:rsidR="00312406" w:rsidRDefault="00312406">
            <w:pPr>
              <w:pStyle w:val="formattext"/>
            </w:pPr>
            <w:r>
              <w:t>- наличие адаптированных лифтов, поручней, расширенных дверных проемов;</w:t>
            </w:r>
          </w:p>
          <w:p w:rsidR="00312406" w:rsidRDefault="00312406">
            <w:pPr>
              <w:pStyle w:val="formattext"/>
            </w:pPr>
            <w:r>
              <w:t>- наличие сменных кресел-колясок;</w:t>
            </w:r>
          </w:p>
          <w:p w:rsidR="00312406" w:rsidRDefault="00312406">
            <w:pPr>
              <w:pStyle w:val="formattext"/>
            </w:pPr>
            <w:r>
              <w:t xml:space="preserve">- наличие специально оборудованных санитарно-гигиенических помещений в организации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30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________________</w:t>
            </w:r>
          </w:p>
          <w:p w:rsidR="00312406" w:rsidRDefault="00312406">
            <w:pPr>
              <w:pStyle w:val="formattext"/>
            </w:pPr>
            <w:r>
              <w:t xml:space="preserve">Данный показатель не применяется к организациям культуры, размещающимся в объектах культурного наследия. В случае нахождения организации культуры в объекте культурного наследия применяются показатели, предусмотренные </w:t>
            </w:r>
            <w:hyperlink r:id="rId12" w:history="1">
              <w:r>
                <w:rPr>
                  <w:rStyle w:val="aa"/>
                </w:rPr>
                <w:t>пунктом 8 Приказа Минкультуры России от 20.11.2015 N 2834</w:t>
              </w:r>
            </w:hyperlink>
            <w:r>
              <w:t xml:space="preserve"> (зарегистрирован в Министерстве юстиции Российской Федерации 10 декабря 2015 г., регистрационный номер 40073).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312406" w:rsidRDefault="00312406">
            <w:pPr>
              <w:pStyle w:val="formattext"/>
            </w:pPr>
            <w:r>
              <w:t>- дублирование для инвалидов по слуху и зрению звуковой и зрительной информации;</w:t>
            </w:r>
          </w:p>
          <w:p w:rsidR="00312406" w:rsidRDefault="00312406">
            <w:pPr>
              <w:pStyle w:val="formattext"/>
            </w:pPr>
            <w:r>
              <w:t xml:space="preserve">- дублирование надписей, знаков и иной текстовой и графической информации знаками, </w:t>
            </w:r>
            <w:r>
              <w:lastRenderedPageBreak/>
              <w:t>выполненными рельефно-точечным шрифтом Брайля;</w:t>
            </w:r>
          </w:p>
          <w:p w:rsidR="00312406" w:rsidRDefault="00312406">
            <w:pPr>
              <w:pStyle w:val="formattext"/>
            </w:pPr>
            <w:r>
              <w:t xml:space="preserve">- 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312406" w:rsidRDefault="00312406">
            <w:pPr>
              <w:pStyle w:val="formattext"/>
            </w:pPr>
            <w: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312406" w:rsidRDefault="00312406">
            <w:pPr>
              <w:pStyle w:val="formattext"/>
            </w:pPr>
            <w: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312406" w:rsidRDefault="00312406">
            <w:pPr>
              <w:pStyle w:val="formattext"/>
            </w:pPr>
            <w:r>
              <w:t xml:space="preserve">- наличие возможности предоставления услуги в дистанционном режиме или на дому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40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>3.3.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доступностью услуг для инвалидов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 - инвалидов)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30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100%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Критерий "Доброжелательность, вежливость работников организации"</w:t>
            </w:r>
          </w:p>
        </w:tc>
      </w:tr>
      <w:tr w:rsidR="00312406" w:rsidTr="00312406">
        <w:trPr>
          <w:tblCellSpacing w:w="15" w:type="dxa"/>
        </w:trPr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________________</w:t>
            </w:r>
          </w:p>
          <w:p w:rsidR="00312406" w:rsidRDefault="00312406">
            <w:pPr>
              <w:pStyle w:val="formattext"/>
            </w:pPr>
            <w:r>
              <w:t xml:space="preserve">Данный критерий не применим к театрально-зрелищным и концертным организациям в соответствии со </w:t>
            </w:r>
            <w:hyperlink r:id="rId13" w:history="1">
              <w:r>
                <w:rPr>
                  <w:rStyle w:val="aa"/>
                </w:rPr>
                <w:t>статьей 36.1 Закона Российской Федерации от 9 октября 1992 г. N 3612-1</w:t>
              </w:r>
            </w:hyperlink>
            <w:r>
              <w:t>.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40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</w:t>
            </w:r>
            <w:r>
              <w:lastRenderedPageBreak/>
              <w:t>услуги при обращении в организацию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40%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40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lastRenderedPageBreak/>
              <w:t>4.3.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20%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20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100%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05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rPr>
                <w:b/>
                <w:bCs/>
              </w:rPr>
              <w:t>Критерий "Удовлетворенность условиями оказания услуг"</w:t>
            </w:r>
          </w:p>
        </w:tc>
      </w:tr>
      <w:tr w:rsidR="00312406" w:rsidTr="00312406">
        <w:trPr>
          <w:tblCellSpacing w:w="15" w:type="dxa"/>
        </w:trPr>
        <w:tc>
          <w:tcPr>
            <w:tcW w:w="11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________________</w:t>
            </w:r>
          </w:p>
          <w:p w:rsidR="00312406" w:rsidRDefault="00312406">
            <w:pPr>
              <w:pStyle w:val="formattext"/>
            </w:pPr>
            <w:r>
              <w:t xml:space="preserve">Данный критерий не применим к театрально-зрелищным и концертным организациям в соответствии со </w:t>
            </w:r>
            <w:hyperlink r:id="rId14" w:history="1">
              <w:r>
                <w:rPr>
                  <w:rStyle w:val="aa"/>
                </w:rPr>
                <w:t>статьей 36.1 Закона Российской Федерации от 9 октября 1992 г. N 3612-1</w:t>
              </w:r>
            </w:hyperlink>
            <w:r>
              <w:t>.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5.1.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30%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30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5.2.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графиком работы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20%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20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5.3.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</w:pPr>
            <w:r>
              <w:t>Доля получателей услуг, удовлетворенных в целом условиями оказания услуг в организации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общего числа опрошенных получателей услуг)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50%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50 баллов </w:t>
            </w:r>
          </w:p>
        </w:tc>
      </w:tr>
      <w:tr w:rsidR="00312406" w:rsidTr="00312406">
        <w:trPr>
          <w:tblCellSpacing w:w="15" w:type="dxa"/>
        </w:trPr>
        <w:tc>
          <w:tcPr>
            <w:tcW w:w="8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>100 %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12406" w:rsidRDefault="00312406">
            <w:pPr>
              <w:pStyle w:val="formattext"/>
              <w:jc w:val="center"/>
            </w:pPr>
            <w:r>
              <w:t xml:space="preserve">100 баллов </w:t>
            </w:r>
          </w:p>
        </w:tc>
      </w:tr>
    </w:tbl>
    <w:p w:rsidR="00312406" w:rsidRDefault="00312406" w:rsidP="00312406">
      <w:pPr>
        <w:pStyle w:val="formattext"/>
      </w:pPr>
      <w:r>
        <w:t>Источники и методы сбора информации о качестве условий оказания услуг в соответствии с установле</w:t>
      </w:r>
      <w:bookmarkStart w:id="0" w:name="_GoBack"/>
      <w:bookmarkEnd w:id="0"/>
      <w:r>
        <w:t>нными показателями:</w:t>
      </w:r>
    </w:p>
    <w:p w:rsidR="00312406" w:rsidRDefault="00312406" w:rsidP="00312406">
      <w:pPr>
        <w:pStyle w:val="formattext"/>
      </w:pPr>
      <w:r>
        <w:t>- анализ официальных сайтов организаций социальной сферы в сети "Интернет", информационных стендов, иных открытых информационных ресурсов организаций;</w:t>
      </w:r>
    </w:p>
    <w:p w:rsidR="00312406" w:rsidRDefault="00312406" w:rsidP="00312406">
      <w:pPr>
        <w:pStyle w:val="formattext"/>
      </w:pPr>
      <w:r>
        <w:lastRenderedPageBreak/>
        <w:t>- анализ нормативных правовых актов по вопросам деятельности организации и порядку оказания ими услуг в сфере культуры;</w:t>
      </w:r>
    </w:p>
    <w:p w:rsidR="00312406" w:rsidRDefault="00312406" w:rsidP="00312406">
      <w:pPr>
        <w:pStyle w:val="formattext"/>
      </w:pPr>
      <w:r>
        <w:t>- наблюдение, контрольная закупка, посещение организации;</w:t>
      </w:r>
    </w:p>
    <w:p w:rsidR="00312406" w:rsidRDefault="00312406" w:rsidP="00312406">
      <w:pPr>
        <w:pStyle w:val="formattext"/>
      </w:pPr>
      <w:r>
        <w:t>- опрос получателей услуг.</w:t>
      </w:r>
    </w:p>
    <w:p w:rsidR="00312406" w:rsidRDefault="00312406" w:rsidP="00312406">
      <w:pPr>
        <w:pStyle w:val="formattext"/>
      </w:pPr>
      <w:r>
        <w:t xml:space="preserve">Электронный текст документа </w:t>
      </w:r>
    </w:p>
    <w:p w:rsidR="00312406" w:rsidRDefault="00312406" w:rsidP="00312406">
      <w:pPr>
        <w:pStyle w:val="formattext"/>
      </w:pPr>
      <w:r>
        <w:t xml:space="preserve">подготовлен АО "Кодекс" и сверен </w:t>
      </w:r>
      <w:proofErr w:type="gramStart"/>
      <w:r>
        <w:t>по</w:t>
      </w:r>
      <w:proofErr w:type="gramEnd"/>
      <w:r>
        <w:t>:</w:t>
      </w:r>
    </w:p>
    <w:p w:rsidR="00312406" w:rsidRDefault="00312406" w:rsidP="00312406">
      <w:pPr>
        <w:pStyle w:val="formattext"/>
      </w:pPr>
      <w:r>
        <w:t xml:space="preserve">Официальный интернет-портал </w:t>
      </w:r>
    </w:p>
    <w:p w:rsidR="00312406" w:rsidRDefault="00312406" w:rsidP="00312406">
      <w:pPr>
        <w:pStyle w:val="formattext"/>
      </w:pPr>
      <w:r>
        <w:t xml:space="preserve">правовой информации </w:t>
      </w:r>
    </w:p>
    <w:p w:rsidR="00312406" w:rsidRDefault="00312406" w:rsidP="00312406">
      <w:pPr>
        <w:pStyle w:val="formattext"/>
      </w:pPr>
      <w:r>
        <w:t>www.pravo.gov.ru, 21.05.2018,</w:t>
      </w:r>
    </w:p>
    <w:p w:rsidR="00312406" w:rsidRDefault="00312406" w:rsidP="00312406">
      <w:pPr>
        <w:pStyle w:val="formattext"/>
      </w:pPr>
      <w:r>
        <w:t xml:space="preserve">N 0001201805210027 </w:t>
      </w:r>
    </w:p>
    <w:p w:rsidR="004F63E4" w:rsidRPr="00EF2D0D" w:rsidRDefault="004F63E4" w:rsidP="00EF2D0D"/>
    <w:sectPr w:rsidR="004F63E4" w:rsidRPr="00EF2D0D" w:rsidSect="006F7F8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DF"/>
    <w:multiLevelType w:val="hybridMultilevel"/>
    <w:tmpl w:val="1C321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4696B"/>
    <w:multiLevelType w:val="multilevel"/>
    <w:tmpl w:val="D3EC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C07FA"/>
    <w:multiLevelType w:val="multilevel"/>
    <w:tmpl w:val="6BD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33BF2"/>
    <w:multiLevelType w:val="hybridMultilevel"/>
    <w:tmpl w:val="877E5A9A"/>
    <w:lvl w:ilvl="0" w:tplc="05B410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450CC"/>
    <w:multiLevelType w:val="hybridMultilevel"/>
    <w:tmpl w:val="CA84E22C"/>
    <w:lvl w:ilvl="0" w:tplc="DF96F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2547DE"/>
    <w:multiLevelType w:val="multilevel"/>
    <w:tmpl w:val="595C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CD55063"/>
    <w:multiLevelType w:val="multilevel"/>
    <w:tmpl w:val="635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92"/>
    <w:rsid w:val="00007EA0"/>
    <w:rsid w:val="00070881"/>
    <w:rsid w:val="001810B5"/>
    <w:rsid w:val="00261AAC"/>
    <w:rsid w:val="00312406"/>
    <w:rsid w:val="003742B3"/>
    <w:rsid w:val="003935ED"/>
    <w:rsid w:val="003B3DDB"/>
    <w:rsid w:val="003B40AC"/>
    <w:rsid w:val="00420766"/>
    <w:rsid w:val="00435C70"/>
    <w:rsid w:val="004E229D"/>
    <w:rsid w:val="004E7E86"/>
    <w:rsid w:val="004F63E4"/>
    <w:rsid w:val="00506BBE"/>
    <w:rsid w:val="00522DBE"/>
    <w:rsid w:val="0053796C"/>
    <w:rsid w:val="00550722"/>
    <w:rsid w:val="0057443C"/>
    <w:rsid w:val="005A3EFD"/>
    <w:rsid w:val="005A7157"/>
    <w:rsid w:val="005F364E"/>
    <w:rsid w:val="00654229"/>
    <w:rsid w:val="006A5A55"/>
    <w:rsid w:val="006B258F"/>
    <w:rsid w:val="006C747E"/>
    <w:rsid w:val="006F7F84"/>
    <w:rsid w:val="007020AA"/>
    <w:rsid w:val="007255CA"/>
    <w:rsid w:val="00772862"/>
    <w:rsid w:val="007A7B78"/>
    <w:rsid w:val="00887938"/>
    <w:rsid w:val="008D6A0E"/>
    <w:rsid w:val="008E226A"/>
    <w:rsid w:val="00920052"/>
    <w:rsid w:val="009475EA"/>
    <w:rsid w:val="009B54AF"/>
    <w:rsid w:val="009E1EA6"/>
    <w:rsid w:val="009F061E"/>
    <w:rsid w:val="00A01BC0"/>
    <w:rsid w:val="00AD58FE"/>
    <w:rsid w:val="00B13F64"/>
    <w:rsid w:val="00BC7392"/>
    <w:rsid w:val="00BF5FFA"/>
    <w:rsid w:val="00C4049F"/>
    <w:rsid w:val="00C62E84"/>
    <w:rsid w:val="00D02549"/>
    <w:rsid w:val="00D049BE"/>
    <w:rsid w:val="00D077AC"/>
    <w:rsid w:val="00D41627"/>
    <w:rsid w:val="00D77692"/>
    <w:rsid w:val="00D857C7"/>
    <w:rsid w:val="00D9476C"/>
    <w:rsid w:val="00DF2557"/>
    <w:rsid w:val="00EA72CF"/>
    <w:rsid w:val="00EF2D0D"/>
    <w:rsid w:val="00F07EA8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7EA8"/>
    <w:pPr>
      <w:keepNext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07EA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58F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4">
    <w:name w:val="Название Знак"/>
    <w:basedOn w:val="a0"/>
    <w:link w:val="a3"/>
    <w:rsid w:val="006B258F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5">
    <w:name w:val="Normal (Web)"/>
    <w:basedOn w:val="a"/>
    <w:link w:val="a6"/>
    <w:uiPriority w:val="99"/>
    <w:unhideWhenUsed/>
    <w:rsid w:val="00522DBE"/>
    <w:pPr>
      <w:spacing w:before="100" w:beforeAutospacing="1" w:after="100" w:afterAutospacing="1"/>
    </w:pPr>
  </w:style>
  <w:style w:type="table" w:styleId="a7">
    <w:name w:val="Table Grid"/>
    <w:basedOn w:val="a1"/>
    <w:rsid w:val="004E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EA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7E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7EA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07EA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F07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06B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ews">
    <w:name w:val="news"/>
    <w:basedOn w:val="a"/>
    <w:rsid w:val="00435C70"/>
    <w:pPr>
      <w:spacing w:before="150" w:after="150"/>
      <w:ind w:left="150" w:right="150" w:firstLine="225"/>
      <w:jc w:val="both"/>
    </w:pPr>
    <w:rPr>
      <w:rFonts w:ascii="Verdana" w:hAnsi="Verdana"/>
      <w:sz w:val="20"/>
      <w:szCs w:val="20"/>
    </w:rPr>
  </w:style>
  <w:style w:type="character" w:styleId="ab">
    <w:name w:val="Strong"/>
    <w:basedOn w:val="a0"/>
    <w:qFormat/>
    <w:rsid w:val="00261AAC"/>
    <w:rPr>
      <w:b/>
      <w:bCs/>
    </w:rPr>
  </w:style>
  <w:style w:type="character" w:styleId="ac">
    <w:name w:val="Emphasis"/>
    <w:basedOn w:val="a0"/>
    <w:qFormat/>
    <w:rsid w:val="00261AAC"/>
    <w:rPr>
      <w:i/>
      <w:iCs/>
    </w:rPr>
  </w:style>
  <w:style w:type="character" w:customStyle="1" w:styleId="a6">
    <w:name w:val="Обычный (веб) Знак"/>
    <w:link w:val="a5"/>
    <w:uiPriority w:val="99"/>
    <w:locked/>
    <w:rsid w:val="00772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7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1">
    <w:name w:val="s_1"/>
    <w:basedOn w:val="a"/>
    <w:rsid w:val="009475EA"/>
    <w:pPr>
      <w:spacing w:before="100" w:beforeAutospacing="1" w:after="100" w:afterAutospacing="1"/>
    </w:pPr>
  </w:style>
  <w:style w:type="paragraph" w:customStyle="1" w:styleId="s3">
    <w:name w:val="s_3"/>
    <w:basedOn w:val="a"/>
    <w:rsid w:val="009475EA"/>
    <w:pPr>
      <w:spacing w:before="100" w:beforeAutospacing="1" w:after="100" w:afterAutospacing="1"/>
    </w:pPr>
  </w:style>
  <w:style w:type="paragraph" w:customStyle="1" w:styleId="s9">
    <w:name w:val="s_9"/>
    <w:basedOn w:val="a"/>
    <w:rsid w:val="009475EA"/>
    <w:pPr>
      <w:spacing w:before="100" w:beforeAutospacing="1" w:after="100" w:afterAutospacing="1"/>
    </w:pPr>
  </w:style>
  <w:style w:type="paragraph" w:customStyle="1" w:styleId="s16">
    <w:name w:val="s_16"/>
    <w:basedOn w:val="a"/>
    <w:rsid w:val="009475EA"/>
    <w:pPr>
      <w:spacing w:before="100" w:beforeAutospacing="1" w:after="100" w:afterAutospacing="1"/>
    </w:pPr>
  </w:style>
  <w:style w:type="character" w:customStyle="1" w:styleId="s10">
    <w:name w:val="s_10"/>
    <w:basedOn w:val="a0"/>
    <w:rsid w:val="009475EA"/>
  </w:style>
  <w:style w:type="paragraph" w:styleId="ae">
    <w:name w:val="Balloon Text"/>
    <w:basedOn w:val="a"/>
    <w:link w:val="af"/>
    <w:uiPriority w:val="99"/>
    <w:semiHidden/>
    <w:unhideWhenUsed/>
    <w:rsid w:val="00947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vice-title">
    <w:name w:val="service-title"/>
    <w:basedOn w:val="a0"/>
    <w:rsid w:val="004F63E4"/>
  </w:style>
  <w:style w:type="character" w:customStyle="1" w:styleId="headertextbig1">
    <w:name w:val="header__text_big1"/>
    <w:basedOn w:val="a0"/>
    <w:rsid w:val="00D41627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0"/>
    <w:rsid w:val="00D41627"/>
    <w:rPr>
      <w:vanish w:val="0"/>
      <w:webHidden w:val="0"/>
      <w:sz w:val="24"/>
      <w:szCs w:val="24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16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label5">
    <w:name w:val="search__label5"/>
    <w:basedOn w:val="a0"/>
    <w:rsid w:val="00D41627"/>
    <w:rPr>
      <w:b w:val="0"/>
      <w:bCs w:val="0"/>
      <w:color w:val="979797"/>
      <w:sz w:val="24"/>
      <w:szCs w:val="24"/>
    </w:rPr>
  </w:style>
  <w:style w:type="character" w:customStyle="1" w:styleId="searchdropdownicon">
    <w:name w:val="search_dropdown_icon"/>
    <w:basedOn w:val="a0"/>
    <w:rsid w:val="00D41627"/>
  </w:style>
  <w:style w:type="character" w:customStyle="1" w:styleId="ng-pristine">
    <w:name w:val="ng-pristine"/>
    <w:basedOn w:val="a0"/>
    <w:rsid w:val="00D416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16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rvice-title1">
    <w:name w:val="service-title1"/>
    <w:basedOn w:val="a0"/>
    <w:rsid w:val="00D41627"/>
    <w:rPr>
      <w:b w:val="0"/>
      <w:bCs w:val="0"/>
      <w:sz w:val="24"/>
      <w:szCs w:val="24"/>
    </w:rPr>
  </w:style>
  <w:style w:type="character" w:customStyle="1" w:styleId="service-desc1">
    <w:name w:val="service-desc1"/>
    <w:basedOn w:val="a0"/>
    <w:rsid w:val="00D41627"/>
    <w:rPr>
      <w:b w:val="0"/>
      <w:bCs w:val="0"/>
      <w:color w:val="9A9A9A"/>
      <w:sz w:val="24"/>
      <w:szCs w:val="24"/>
    </w:rPr>
  </w:style>
  <w:style w:type="character" w:customStyle="1" w:styleId="search-highlight1">
    <w:name w:val="search-highlight1"/>
    <w:basedOn w:val="a0"/>
    <w:rsid w:val="00D41627"/>
    <w:rPr>
      <w:b w:val="0"/>
      <w:bCs w:val="0"/>
      <w:shd w:val="clear" w:color="auto" w:fill="FEFE54"/>
    </w:rPr>
  </w:style>
  <w:style w:type="paragraph" w:customStyle="1" w:styleId="formattext">
    <w:name w:val="formattext"/>
    <w:basedOn w:val="a"/>
    <w:rsid w:val="0031240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124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E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73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7EA8"/>
    <w:pPr>
      <w:keepNext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F07EA8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58F"/>
    <w:pPr>
      <w:widowControl w:val="0"/>
      <w:shd w:val="clear" w:color="auto" w:fill="FFFFFF"/>
      <w:autoSpaceDE w:val="0"/>
      <w:autoSpaceDN w:val="0"/>
      <w:adjustRightInd w:val="0"/>
      <w:ind w:left="22"/>
      <w:jc w:val="center"/>
    </w:pPr>
    <w:rPr>
      <w:rFonts w:ascii="Courier New" w:hAnsi="Courier New" w:cs="Courier New"/>
      <w:color w:val="000000"/>
      <w:spacing w:val="-9"/>
      <w:sz w:val="32"/>
      <w:szCs w:val="32"/>
    </w:rPr>
  </w:style>
  <w:style w:type="character" w:customStyle="1" w:styleId="a4">
    <w:name w:val="Название Знак"/>
    <w:basedOn w:val="a0"/>
    <w:link w:val="a3"/>
    <w:rsid w:val="006B258F"/>
    <w:rPr>
      <w:rFonts w:ascii="Courier New" w:eastAsia="Times New Roman" w:hAnsi="Courier New" w:cs="Courier New"/>
      <w:color w:val="000000"/>
      <w:spacing w:val="-9"/>
      <w:sz w:val="32"/>
      <w:szCs w:val="32"/>
      <w:shd w:val="clear" w:color="auto" w:fill="FFFFFF"/>
      <w:lang w:eastAsia="ru-RU"/>
    </w:rPr>
  </w:style>
  <w:style w:type="paragraph" w:styleId="a5">
    <w:name w:val="Normal (Web)"/>
    <w:basedOn w:val="a"/>
    <w:link w:val="a6"/>
    <w:uiPriority w:val="99"/>
    <w:unhideWhenUsed/>
    <w:rsid w:val="00522DBE"/>
    <w:pPr>
      <w:spacing w:before="100" w:beforeAutospacing="1" w:after="100" w:afterAutospacing="1"/>
    </w:pPr>
  </w:style>
  <w:style w:type="table" w:styleId="a7">
    <w:name w:val="Table Grid"/>
    <w:basedOn w:val="a1"/>
    <w:rsid w:val="004E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1EA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07E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7EA8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07EA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9">
    <w:name w:val="Знак Знак Знак Знак Знак Знак Знак"/>
    <w:basedOn w:val="a"/>
    <w:rsid w:val="00F07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E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506B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C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ews">
    <w:name w:val="news"/>
    <w:basedOn w:val="a"/>
    <w:rsid w:val="00435C70"/>
    <w:pPr>
      <w:spacing w:before="150" w:after="150"/>
      <w:ind w:left="150" w:right="150" w:firstLine="225"/>
      <w:jc w:val="both"/>
    </w:pPr>
    <w:rPr>
      <w:rFonts w:ascii="Verdana" w:hAnsi="Verdana"/>
      <w:sz w:val="20"/>
      <w:szCs w:val="20"/>
    </w:rPr>
  </w:style>
  <w:style w:type="character" w:styleId="ab">
    <w:name w:val="Strong"/>
    <w:basedOn w:val="a0"/>
    <w:qFormat/>
    <w:rsid w:val="00261AAC"/>
    <w:rPr>
      <w:b/>
      <w:bCs/>
    </w:rPr>
  </w:style>
  <w:style w:type="character" w:styleId="ac">
    <w:name w:val="Emphasis"/>
    <w:basedOn w:val="a0"/>
    <w:qFormat/>
    <w:rsid w:val="00261AAC"/>
    <w:rPr>
      <w:i/>
      <w:iCs/>
    </w:rPr>
  </w:style>
  <w:style w:type="character" w:customStyle="1" w:styleId="a6">
    <w:name w:val="Обычный (веб) Знак"/>
    <w:link w:val="a5"/>
    <w:uiPriority w:val="99"/>
    <w:locked/>
    <w:rsid w:val="00772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7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1">
    <w:name w:val="s_1"/>
    <w:basedOn w:val="a"/>
    <w:rsid w:val="009475EA"/>
    <w:pPr>
      <w:spacing w:before="100" w:beforeAutospacing="1" w:after="100" w:afterAutospacing="1"/>
    </w:pPr>
  </w:style>
  <w:style w:type="paragraph" w:customStyle="1" w:styleId="s3">
    <w:name w:val="s_3"/>
    <w:basedOn w:val="a"/>
    <w:rsid w:val="009475EA"/>
    <w:pPr>
      <w:spacing w:before="100" w:beforeAutospacing="1" w:after="100" w:afterAutospacing="1"/>
    </w:pPr>
  </w:style>
  <w:style w:type="paragraph" w:customStyle="1" w:styleId="s9">
    <w:name w:val="s_9"/>
    <w:basedOn w:val="a"/>
    <w:rsid w:val="009475EA"/>
    <w:pPr>
      <w:spacing w:before="100" w:beforeAutospacing="1" w:after="100" w:afterAutospacing="1"/>
    </w:pPr>
  </w:style>
  <w:style w:type="paragraph" w:customStyle="1" w:styleId="s16">
    <w:name w:val="s_16"/>
    <w:basedOn w:val="a"/>
    <w:rsid w:val="009475EA"/>
    <w:pPr>
      <w:spacing w:before="100" w:beforeAutospacing="1" w:after="100" w:afterAutospacing="1"/>
    </w:pPr>
  </w:style>
  <w:style w:type="character" w:customStyle="1" w:styleId="s10">
    <w:name w:val="s_10"/>
    <w:basedOn w:val="a0"/>
    <w:rsid w:val="009475EA"/>
  </w:style>
  <w:style w:type="paragraph" w:styleId="ae">
    <w:name w:val="Balloon Text"/>
    <w:basedOn w:val="a"/>
    <w:link w:val="af"/>
    <w:uiPriority w:val="99"/>
    <w:semiHidden/>
    <w:unhideWhenUsed/>
    <w:rsid w:val="00947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5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vice-title">
    <w:name w:val="service-title"/>
    <w:basedOn w:val="a0"/>
    <w:rsid w:val="004F63E4"/>
  </w:style>
  <w:style w:type="character" w:customStyle="1" w:styleId="headertextbig1">
    <w:name w:val="header__text_big1"/>
    <w:basedOn w:val="a0"/>
    <w:rsid w:val="00D41627"/>
    <w:rPr>
      <w:b/>
      <w:bCs/>
      <w:caps/>
      <w:vanish w:val="0"/>
      <w:webHidden w:val="0"/>
      <w:sz w:val="27"/>
      <w:szCs w:val="27"/>
      <w:specVanish w:val="0"/>
    </w:rPr>
  </w:style>
  <w:style w:type="character" w:customStyle="1" w:styleId="headertextdesc1">
    <w:name w:val="header__text_desc1"/>
    <w:basedOn w:val="a0"/>
    <w:rsid w:val="00D41627"/>
    <w:rPr>
      <w:vanish w:val="0"/>
      <w:webHidden w:val="0"/>
      <w:sz w:val="24"/>
      <w:szCs w:val="24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16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archlabel5">
    <w:name w:val="search__label5"/>
    <w:basedOn w:val="a0"/>
    <w:rsid w:val="00D41627"/>
    <w:rPr>
      <w:b w:val="0"/>
      <w:bCs w:val="0"/>
      <w:color w:val="979797"/>
      <w:sz w:val="24"/>
      <w:szCs w:val="24"/>
    </w:rPr>
  </w:style>
  <w:style w:type="character" w:customStyle="1" w:styleId="searchdropdownicon">
    <w:name w:val="search_dropdown_icon"/>
    <w:basedOn w:val="a0"/>
    <w:rsid w:val="00D41627"/>
  </w:style>
  <w:style w:type="character" w:customStyle="1" w:styleId="ng-pristine">
    <w:name w:val="ng-pristine"/>
    <w:basedOn w:val="a0"/>
    <w:rsid w:val="00D416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16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416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rvice-title1">
    <w:name w:val="service-title1"/>
    <w:basedOn w:val="a0"/>
    <w:rsid w:val="00D41627"/>
    <w:rPr>
      <w:b w:val="0"/>
      <w:bCs w:val="0"/>
      <w:sz w:val="24"/>
      <w:szCs w:val="24"/>
    </w:rPr>
  </w:style>
  <w:style w:type="character" w:customStyle="1" w:styleId="service-desc1">
    <w:name w:val="service-desc1"/>
    <w:basedOn w:val="a0"/>
    <w:rsid w:val="00D41627"/>
    <w:rPr>
      <w:b w:val="0"/>
      <w:bCs w:val="0"/>
      <w:color w:val="9A9A9A"/>
      <w:sz w:val="24"/>
      <w:szCs w:val="24"/>
    </w:rPr>
  </w:style>
  <w:style w:type="character" w:customStyle="1" w:styleId="search-highlight1">
    <w:name w:val="search-highlight1"/>
    <w:basedOn w:val="a0"/>
    <w:rsid w:val="00D41627"/>
    <w:rPr>
      <w:b w:val="0"/>
      <w:bCs w:val="0"/>
      <w:shd w:val="clear" w:color="auto" w:fill="FEFE54"/>
    </w:rPr>
  </w:style>
  <w:style w:type="paragraph" w:customStyle="1" w:styleId="formattext">
    <w:name w:val="formattext"/>
    <w:basedOn w:val="a"/>
    <w:rsid w:val="0031240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124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2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6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1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6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1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3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6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7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783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0685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260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4952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2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2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0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04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9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471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790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1127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14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869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520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1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490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45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8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98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2008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6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98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87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2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6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31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4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61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3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0243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7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8737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86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859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5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1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90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28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6981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84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5373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73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43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263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1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78084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0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681161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4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51667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16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48242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2125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  <w:div w:id="297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93279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1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4734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5972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5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11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6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1909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5380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9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20242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827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</w:divsChild>
                </w:div>
                <w:div w:id="2313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41123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9688">
                  <w:marLeft w:val="0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282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31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1294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48007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39961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7428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587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90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71130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1140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4021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75880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9405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1932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16203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635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9266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405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8145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999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8197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7394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7349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850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31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021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5559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05216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847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32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41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60966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172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97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285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81631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400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53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0734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36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1080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641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5411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81367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609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816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5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755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87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115">
                          <w:marLeft w:val="0"/>
                          <w:marRight w:val="30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  <w:divsChild>
                            <w:div w:id="7912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620110">
                                  <w:marLeft w:val="0"/>
                                  <w:marRight w:val="30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4835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8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0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8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42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95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135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461834">
                          <w:marLeft w:val="225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658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3817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7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8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01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13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3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8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99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203526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777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9107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  <w:div w:id="12979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386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75645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7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9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0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4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2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8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4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4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7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2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21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4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1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6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5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5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2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6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50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8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4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6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7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5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9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54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2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5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7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4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19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2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52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734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6401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608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4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8187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71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4196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5717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5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1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87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76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2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47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14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31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72544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9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4784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48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3267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6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0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0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86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5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4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17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4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3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3475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4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83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7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55004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46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1086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4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8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1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65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3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95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4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8216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4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69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747474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5473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9238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9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5267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61863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6466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76170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38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01734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7669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5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2377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  <w:div w:id="3556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DFF5"/>
                      </w:divBdr>
                    </w:div>
                  </w:divsChild>
                </w:div>
                <w:div w:id="328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74229">
                      <w:marLeft w:val="-29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5224">
                  <w:marLeft w:val="0"/>
                  <w:marRight w:val="9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9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9386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6413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76110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0423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2998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681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23035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4026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75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3950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0153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057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0042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1793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033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9154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00028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55859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23367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754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689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1999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4092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2390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5870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23763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770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859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622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626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3902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937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39294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16048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2496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055593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002578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950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34307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51511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89471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9984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98191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1326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986295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826357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500926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525649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6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8792">
                          <w:marLeft w:val="0"/>
                          <w:marRight w:val="30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265FA6"/>
                            <w:right w:val="none" w:sz="0" w:space="0" w:color="auto"/>
                          </w:divBdr>
                          <w:divsChild>
                            <w:div w:id="20810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3323">
                                  <w:marLeft w:val="0"/>
                                  <w:marRight w:val="30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8588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9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8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5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60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7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307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62726">
                          <w:marLeft w:val="225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7768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5119">
                                  <w:marLeft w:val="0"/>
                                  <w:marRight w:val="0"/>
                                  <w:marTop w:val="1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5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2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6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44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44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023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66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23948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1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122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83896" TargetMode="External"/><Relationship Id="rId13" Type="http://schemas.openxmlformats.org/officeDocument/2006/relationships/hyperlink" Target="http://docs.cntd.ru/document/900521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05213" TargetMode="External"/><Relationship Id="rId12" Type="http://schemas.openxmlformats.org/officeDocument/2006/relationships/hyperlink" Target="http://docs.cntd.ru/document/4203196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52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2594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5213" TargetMode="External"/><Relationship Id="rId14" Type="http://schemas.openxmlformats.org/officeDocument/2006/relationships/hyperlink" Target="http://docs.cntd.ru/document/9005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0F95-24D2-4A57-8B1C-392BFA72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2018-07-24T05:28:00Z</cp:lastPrinted>
  <dcterms:created xsi:type="dcterms:W3CDTF">2018-07-24T05:42:00Z</dcterms:created>
  <dcterms:modified xsi:type="dcterms:W3CDTF">2018-07-24T05:42:00Z</dcterms:modified>
</cp:coreProperties>
</file>